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C5E6" w14:textId="5A6C7150" w:rsidR="00AE6E6A" w:rsidRPr="00AC2E30" w:rsidRDefault="00511302" w:rsidP="002C4431">
      <w:pPr>
        <w:tabs>
          <w:tab w:val="left" w:pos="8931"/>
        </w:tabs>
        <w:spacing w:after="0" w:line="276" w:lineRule="auto"/>
        <w:ind w:firstLine="184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Domanice, dnia </w:t>
      </w:r>
      <w:r w:rsidR="00FF14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2021 roku </w:t>
      </w:r>
    </w:p>
    <w:p w14:paraId="5A4261F6" w14:textId="24F8AA04" w:rsidR="00511302" w:rsidRPr="00AC2E30" w:rsidRDefault="00511302" w:rsidP="002C4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sprawy: ZP</w:t>
      </w:r>
      <w:r w:rsidR="00AC2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.0272.3</w:t>
      </w:r>
      <w:r w:rsidRPr="00AC2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.2021 </w:t>
      </w:r>
    </w:p>
    <w:p w14:paraId="49FAD254" w14:textId="77777777" w:rsidR="00633590" w:rsidRDefault="00633590" w:rsidP="002C443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AEC5830" w14:textId="0FFA6C17" w:rsidR="00560F9D" w:rsidRDefault="00D52A64" w:rsidP="002C443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Specyfikacja</w:t>
      </w:r>
      <w:r w:rsidR="00560F9D" w:rsidRPr="00AC2E30">
        <w:rPr>
          <w:rFonts w:ascii="Times New Roman" w:hAnsi="Times New Roman" w:cs="Times New Roman"/>
          <w:b/>
        </w:rPr>
        <w:t xml:space="preserve"> </w:t>
      </w:r>
      <w:r w:rsidRPr="00AC2E30">
        <w:rPr>
          <w:rFonts w:ascii="Times New Roman" w:hAnsi="Times New Roman" w:cs="Times New Roman"/>
          <w:b/>
        </w:rPr>
        <w:t>Warunków Zamówienia</w:t>
      </w:r>
      <w:r w:rsidR="00560F9D" w:rsidRPr="00AC2E30">
        <w:rPr>
          <w:rFonts w:ascii="Times New Roman" w:hAnsi="Times New Roman" w:cs="Times New Roman"/>
          <w:b/>
        </w:rPr>
        <w:t xml:space="preserve"> (SWZ)</w:t>
      </w:r>
      <w:r w:rsidR="00FF143E">
        <w:rPr>
          <w:rFonts w:ascii="Times New Roman" w:hAnsi="Times New Roman" w:cs="Times New Roman"/>
          <w:b/>
        </w:rPr>
        <w:t xml:space="preserve"> - aktualizacja</w:t>
      </w:r>
    </w:p>
    <w:p w14:paraId="1800011B" w14:textId="77777777" w:rsidR="002F39F6" w:rsidRPr="00AC2E30" w:rsidRDefault="002F39F6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rPr>
          <w:rFonts w:ascii="Times New Roman" w:hAnsi="Times New Roman" w:cs="Times New Roman"/>
          <w:b/>
        </w:rPr>
      </w:pPr>
      <w:bookmarkStart w:id="0" w:name="_Hlk63074036"/>
      <w:r w:rsidRPr="00AC2E30">
        <w:rPr>
          <w:rFonts w:ascii="Times New Roman" w:hAnsi="Times New Roman" w:cs="Times New Roman"/>
          <w:b/>
        </w:rPr>
        <w:t>Nazwa oraz adres Zamawiającego</w:t>
      </w:r>
      <w:r w:rsidR="007E0302" w:rsidRPr="00AC2E30">
        <w:rPr>
          <w:rFonts w:ascii="Times New Roman" w:hAnsi="Times New Roman" w:cs="Times New Roman"/>
          <w:b/>
        </w:rPr>
        <w:t xml:space="preserve"> </w:t>
      </w:r>
    </w:p>
    <w:bookmarkEnd w:id="0"/>
    <w:p w14:paraId="59F5F380" w14:textId="77777777" w:rsidR="00511302" w:rsidRPr="00AC2E30" w:rsidRDefault="00511302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 xml:space="preserve">Nazwa Zamawiającego: Gmina Domanice </w:t>
      </w:r>
    </w:p>
    <w:p w14:paraId="4B8B53C2" w14:textId="77777777" w:rsidR="00511302" w:rsidRPr="00AC2E30" w:rsidRDefault="00511302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 xml:space="preserve">Adres Zamawiającego: Domanice 52, 08-113 Domanice </w:t>
      </w:r>
    </w:p>
    <w:p w14:paraId="3B1926A6" w14:textId="77777777" w:rsidR="00511302" w:rsidRPr="00AC2E30" w:rsidRDefault="00511302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 xml:space="preserve">Numer telefonu: (25) 63 129 82 </w:t>
      </w:r>
    </w:p>
    <w:p w14:paraId="4EEC7ABB" w14:textId="5CCA1E16" w:rsidR="00511302" w:rsidRPr="00AC2E30" w:rsidRDefault="00AC2E30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511302" w:rsidRPr="00AC2E30">
        <w:rPr>
          <w:rFonts w:ascii="Times New Roman" w:hAnsi="Times New Roman" w:cs="Times New Roman"/>
        </w:rPr>
        <w:tab/>
        <w:t>ugdomanice@wp.pl</w:t>
      </w:r>
    </w:p>
    <w:p w14:paraId="4F4BB807" w14:textId="3D59092D" w:rsidR="00511302" w:rsidRPr="00AC2E30" w:rsidRDefault="00511302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>Adres strony internetowej prowadzonego postępowania, adres strony internetowej, na której udostępniane będą zmiany i wyjaśnienia treści SWZ oraz inne dokumenty zam</w:t>
      </w:r>
      <w:r w:rsidR="00C4176C" w:rsidRPr="00AC2E30">
        <w:rPr>
          <w:rFonts w:ascii="Times New Roman" w:hAnsi="Times New Roman" w:cs="Times New Roman"/>
        </w:rPr>
        <w:t>ówienia bezpośrednio związane z </w:t>
      </w:r>
      <w:r w:rsidRPr="00AC2E30">
        <w:rPr>
          <w:rFonts w:ascii="Times New Roman" w:hAnsi="Times New Roman" w:cs="Times New Roman"/>
        </w:rPr>
        <w:t>postępowaniem o udzieleni</w:t>
      </w:r>
      <w:r w:rsidR="002C4431">
        <w:rPr>
          <w:rFonts w:ascii="Times New Roman" w:hAnsi="Times New Roman" w:cs="Times New Roman"/>
        </w:rPr>
        <w:t>e zamówienia: bip.domanice.eu w </w:t>
      </w:r>
      <w:r w:rsidRPr="00AC2E30">
        <w:rPr>
          <w:rFonts w:ascii="Times New Roman" w:hAnsi="Times New Roman" w:cs="Times New Roman"/>
        </w:rPr>
        <w:t>zakładce zamówienia publiczne.</w:t>
      </w:r>
    </w:p>
    <w:p w14:paraId="79F32BB8" w14:textId="26DFC0DB" w:rsidR="006B7E4B" w:rsidRPr="00AC2E30" w:rsidRDefault="006B7E4B" w:rsidP="002C4431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C2E30">
        <w:rPr>
          <w:rFonts w:ascii="Times New Roman" w:eastAsia="Times New Roman" w:hAnsi="Times New Roman" w:cs="Times New Roman"/>
          <w:lang w:eastAsia="pl-PL"/>
        </w:rPr>
        <w:t>Godziny pracy: 7:30 – 15:30</w:t>
      </w:r>
    </w:p>
    <w:p w14:paraId="00E11D25" w14:textId="54E4DA5B" w:rsidR="006B7E4B" w:rsidRDefault="006B7E4B" w:rsidP="002C4431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AC2E30">
        <w:rPr>
          <w:rFonts w:ascii="Times New Roman" w:eastAsia="Times New Roman" w:hAnsi="Times New Roman" w:cs="Times New Roman"/>
          <w:spacing w:val="-2"/>
          <w:lang w:eastAsia="pl-PL"/>
        </w:rPr>
        <w:t xml:space="preserve">Osoba </w:t>
      </w:r>
      <w:r w:rsidR="009921A5" w:rsidRPr="00AC2E30">
        <w:rPr>
          <w:rFonts w:ascii="Times New Roman" w:eastAsia="Times New Roman" w:hAnsi="Times New Roman" w:cs="Times New Roman"/>
          <w:spacing w:val="-2"/>
          <w:lang w:eastAsia="pl-PL"/>
        </w:rPr>
        <w:t xml:space="preserve">wyznaczona </w:t>
      </w:r>
      <w:r w:rsidRPr="00AC2E30">
        <w:rPr>
          <w:rFonts w:ascii="Times New Roman" w:eastAsia="Times New Roman" w:hAnsi="Times New Roman" w:cs="Times New Roman"/>
          <w:spacing w:val="-2"/>
          <w:lang w:eastAsia="pl-PL"/>
        </w:rPr>
        <w:t>do kontaktu z Wykonawcami:</w:t>
      </w:r>
      <w:r w:rsidR="005465E7" w:rsidRPr="00AC2E30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511302" w:rsidRPr="00AC2E30">
        <w:rPr>
          <w:rFonts w:ascii="Times New Roman" w:eastAsia="Times New Roman" w:hAnsi="Times New Roman" w:cs="Times New Roman"/>
          <w:b/>
          <w:spacing w:val="-2"/>
          <w:lang w:eastAsia="pl-PL"/>
        </w:rPr>
        <w:t>Marcin Rombel, Jerzy Zabłocki</w:t>
      </w:r>
    </w:p>
    <w:p w14:paraId="016538BB" w14:textId="77777777" w:rsidR="00F55ED5" w:rsidRPr="00AC2E30" w:rsidRDefault="00F55ED5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Tryb udzielenia zamówienia</w:t>
      </w:r>
      <w:r w:rsidR="007E0302" w:rsidRPr="00AC2E30">
        <w:rPr>
          <w:rFonts w:ascii="Times New Roman" w:hAnsi="Times New Roman" w:cs="Times New Roman"/>
          <w:b/>
        </w:rPr>
        <w:t xml:space="preserve"> </w:t>
      </w:r>
      <w:r w:rsidR="007E0302" w:rsidRPr="00AC2E30">
        <w:rPr>
          <w:rFonts w:ascii="Times New Roman" w:hAnsi="Times New Roman" w:cs="Times New Roman"/>
          <w:b/>
          <w:color w:val="FF0000"/>
        </w:rPr>
        <w:t xml:space="preserve"> </w:t>
      </w:r>
    </w:p>
    <w:p w14:paraId="331F459F" w14:textId="078F33D3" w:rsidR="00BF7503" w:rsidRPr="00AC2E30" w:rsidRDefault="00F25E9B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 xml:space="preserve">Zamawiający informuje, że </w:t>
      </w:r>
      <w:r w:rsidR="00A54C2E" w:rsidRPr="00AC2E30">
        <w:rPr>
          <w:rFonts w:ascii="Times New Roman" w:hAnsi="Times New Roman" w:cs="Times New Roman"/>
        </w:rPr>
        <w:t xml:space="preserve">w zakresie udzielanego zamówienia </w:t>
      </w:r>
      <w:r w:rsidRPr="00AC2E30">
        <w:rPr>
          <w:rFonts w:ascii="Times New Roman" w:hAnsi="Times New Roman" w:cs="Times New Roman"/>
        </w:rPr>
        <w:t xml:space="preserve">jest jednostką prowadzącą działalność sektorową, o której mowa w art. 5 ust. 4 pkt 1 </w:t>
      </w:r>
      <w:r w:rsidR="00BF7503" w:rsidRPr="00AC2E30">
        <w:rPr>
          <w:rFonts w:ascii="Times New Roman" w:hAnsi="Times New Roman" w:cs="Times New Roman"/>
          <w:bCs/>
        </w:rPr>
        <w:t>ustawy z dnia 11 września 2019 r. - Prawo zamówień publicznych (Dz. U. z 2019 r., poz. 2019 ze zm.), zwanej dalej  „</w:t>
      </w:r>
      <w:r w:rsidR="00A54C2E" w:rsidRPr="00AC2E30">
        <w:rPr>
          <w:rFonts w:ascii="Times New Roman" w:hAnsi="Times New Roman" w:cs="Times New Roman"/>
          <w:bCs/>
        </w:rPr>
        <w:t>PZP</w:t>
      </w:r>
      <w:r w:rsidR="00BF7503" w:rsidRPr="00AC2E30">
        <w:rPr>
          <w:rFonts w:ascii="Times New Roman" w:hAnsi="Times New Roman" w:cs="Times New Roman"/>
          <w:bCs/>
        </w:rPr>
        <w:t>”.</w:t>
      </w:r>
    </w:p>
    <w:p w14:paraId="6018C2AD" w14:textId="2CE7DB15" w:rsidR="00BF7503" w:rsidRPr="00AC2E30" w:rsidRDefault="00BF7503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  <w:b/>
        </w:rPr>
        <w:t xml:space="preserve">Wartość zamówienia nie przekracza progów unijnych, w związku z czym, do zamówienia nie mają zastosowania przepisy </w:t>
      </w:r>
      <w:r w:rsidR="00A54C2E" w:rsidRPr="00AC2E30">
        <w:rPr>
          <w:rFonts w:ascii="Times New Roman" w:hAnsi="Times New Roman" w:cs="Times New Roman"/>
          <w:b/>
          <w:bCs/>
        </w:rPr>
        <w:t>PZP</w:t>
      </w:r>
      <w:r w:rsidRPr="00AC2E30">
        <w:rPr>
          <w:rFonts w:ascii="Times New Roman" w:hAnsi="Times New Roman" w:cs="Times New Roman"/>
          <w:b/>
          <w:bCs/>
        </w:rPr>
        <w:t xml:space="preserve">, zgodnie </w:t>
      </w:r>
      <w:r w:rsidRPr="00AC2E30">
        <w:rPr>
          <w:rFonts w:ascii="Times New Roman" w:hAnsi="Times New Roman" w:cs="Times New Roman"/>
          <w:b/>
        </w:rPr>
        <w:t>z art. 2 ust. 1 pkt 2.</w:t>
      </w:r>
    </w:p>
    <w:p w14:paraId="3D9EB561" w14:textId="6E9F20EF" w:rsidR="00BF7503" w:rsidRPr="00633590" w:rsidRDefault="00723FCE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  <w:bCs/>
        </w:rPr>
        <w:t xml:space="preserve">Postępowanie o udzielenie zamówienia prowadzone </w:t>
      </w:r>
      <w:r w:rsidR="00095927" w:rsidRPr="00AC2E30">
        <w:rPr>
          <w:rFonts w:ascii="Times New Roman" w:hAnsi="Times New Roman" w:cs="Times New Roman"/>
          <w:bCs/>
        </w:rPr>
        <w:t xml:space="preserve">na zasadach </w:t>
      </w:r>
      <w:r w:rsidR="00AC2E30">
        <w:rPr>
          <w:rFonts w:ascii="Times New Roman" w:hAnsi="Times New Roman" w:cs="Times New Roman"/>
          <w:bCs/>
        </w:rPr>
        <w:t>określonych w </w:t>
      </w:r>
      <w:r w:rsidR="00511302" w:rsidRPr="00AC2E30">
        <w:rPr>
          <w:rFonts w:ascii="Times New Roman" w:hAnsi="Times New Roman" w:cs="Times New Roman"/>
          <w:bCs/>
        </w:rPr>
        <w:t>niniejszym SWZ.</w:t>
      </w:r>
    </w:p>
    <w:p w14:paraId="1FB53ADA" w14:textId="77777777" w:rsidR="00723FCE" w:rsidRPr="00AC2E30" w:rsidRDefault="002F39F6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Opis przedmiotu zamówienia</w:t>
      </w:r>
      <w:r w:rsidR="007E0302" w:rsidRPr="00AC2E30">
        <w:rPr>
          <w:rFonts w:ascii="Times New Roman" w:hAnsi="Times New Roman" w:cs="Times New Roman"/>
          <w:b/>
        </w:rPr>
        <w:t xml:space="preserve"> </w:t>
      </w:r>
    </w:p>
    <w:p w14:paraId="60E546C4" w14:textId="7A559D44" w:rsidR="005E14BA" w:rsidRPr="002D5E10" w:rsidRDefault="003B66D0" w:rsidP="002C4431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2D5E10">
        <w:rPr>
          <w:rFonts w:ascii="Times New Roman" w:hAnsi="Times New Roman" w:cs="Times New Roman"/>
        </w:rPr>
        <w:t>Przedmiotem zamówienia</w:t>
      </w:r>
      <w:r w:rsidR="00236AA9" w:rsidRPr="002D5E10">
        <w:rPr>
          <w:rFonts w:ascii="Times New Roman" w:hAnsi="Times New Roman" w:cs="Times New Roman"/>
        </w:rPr>
        <w:t xml:space="preserve"> </w:t>
      </w:r>
      <w:r w:rsidR="00511302" w:rsidRPr="002D5E10">
        <w:rPr>
          <w:rFonts w:ascii="Times New Roman" w:eastAsia="Times New Roman" w:hAnsi="Times New Roman" w:cs="Times New Roman"/>
          <w:lang w:eastAsia="pl-PL"/>
        </w:rPr>
        <w:t>jest wykonanie zadania pod nazwą „Modernizacja stacji wodociągowej</w:t>
      </w:r>
      <w:r w:rsidR="00236EC8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11302" w:rsidRPr="002D5E10">
        <w:rPr>
          <w:rFonts w:ascii="Times New Roman" w:eastAsia="Times New Roman" w:hAnsi="Times New Roman" w:cs="Times New Roman"/>
          <w:lang w:eastAsia="pl-PL"/>
        </w:rPr>
        <w:t>Olszycu Szlacheckim”</w:t>
      </w:r>
      <w:r w:rsidR="00A54C2E" w:rsidRPr="002D5E10">
        <w:rPr>
          <w:rFonts w:ascii="Times New Roman" w:hAnsi="Times New Roman" w:cs="Times New Roman"/>
        </w:rPr>
        <w:t xml:space="preserve">, którego celem jest </w:t>
      </w:r>
      <w:r w:rsidR="005E14BA" w:rsidRPr="002D5E10">
        <w:rPr>
          <w:rFonts w:ascii="Times New Roman" w:hAnsi="Times New Roman" w:cs="Times New Roman"/>
        </w:rPr>
        <w:t xml:space="preserve">redukcja amoniaku, </w:t>
      </w:r>
      <w:r w:rsidR="006C22A6" w:rsidRPr="002D5E10">
        <w:rPr>
          <w:rFonts w:ascii="Times New Roman" w:hAnsi="Times New Roman" w:cs="Times New Roman"/>
        </w:rPr>
        <w:t>jon</w:t>
      </w:r>
      <w:r w:rsidR="00087593">
        <w:rPr>
          <w:rFonts w:ascii="Times New Roman" w:hAnsi="Times New Roman" w:cs="Times New Roman"/>
        </w:rPr>
        <w:t>u</w:t>
      </w:r>
      <w:r w:rsidR="006C22A6" w:rsidRPr="002D5E10">
        <w:rPr>
          <w:rFonts w:ascii="Times New Roman" w:hAnsi="Times New Roman" w:cs="Times New Roman"/>
        </w:rPr>
        <w:t xml:space="preserve"> amonow</w:t>
      </w:r>
      <w:r w:rsidR="00087593">
        <w:rPr>
          <w:rFonts w:ascii="Times New Roman" w:hAnsi="Times New Roman" w:cs="Times New Roman"/>
        </w:rPr>
        <w:t>ego</w:t>
      </w:r>
      <w:r w:rsidR="006C22A6" w:rsidRPr="002D5E10">
        <w:rPr>
          <w:rFonts w:ascii="Times New Roman" w:hAnsi="Times New Roman" w:cs="Times New Roman"/>
        </w:rPr>
        <w:t xml:space="preserve">, </w:t>
      </w:r>
      <w:r w:rsidR="005E14BA" w:rsidRPr="002D5E10">
        <w:rPr>
          <w:rFonts w:ascii="Times New Roman" w:hAnsi="Times New Roman" w:cs="Times New Roman"/>
        </w:rPr>
        <w:t>związków żelaza i manganu w wodzie pitnej, w taki sposób, aby po przeprowadzonej modernizacji poz</w:t>
      </w:r>
      <w:r w:rsidR="00A54C2E" w:rsidRPr="002D5E10">
        <w:rPr>
          <w:rFonts w:ascii="Times New Roman" w:hAnsi="Times New Roman" w:cs="Times New Roman"/>
        </w:rPr>
        <w:t xml:space="preserve">iom amoniaku, </w:t>
      </w:r>
      <w:r w:rsidR="00D55AE5">
        <w:rPr>
          <w:rFonts w:ascii="Times New Roman" w:hAnsi="Times New Roman" w:cs="Times New Roman"/>
        </w:rPr>
        <w:t xml:space="preserve">jonu amonowego, </w:t>
      </w:r>
      <w:r w:rsidR="00A54C2E" w:rsidRPr="002D5E10">
        <w:rPr>
          <w:rFonts w:ascii="Times New Roman" w:hAnsi="Times New Roman" w:cs="Times New Roman"/>
        </w:rPr>
        <w:t>związków żelaza i </w:t>
      </w:r>
      <w:r w:rsidR="005E14BA" w:rsidRPr="002D5E10">
        <w:rPr>
          <w:rFonts w:ascii="Times New Roman" w:hAnsi="Times New Roman" w:cs="Times New Roman"/>
        </w:rPr>
        <w:t>manganu w wodzie pitnej był zgodny z przepisami prawa.</w:t>
      </w:r>
    </w:p>
    <w:p w14:paraId="63D5E532" w14:textId="1E397A54" w:rsidR="007910AC" w:rsidRPr="002D5E10" w:rsidRDefault="00A54C2E" w:rsidP="002C4431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2D5E10">
        <w:rPr>
          <w:rFonts w:ascii="Times New Roman" w:hAnsi="Times New Roman" w:cs="Times New Roman"/>
        </w:rPr>
        <w:t xml:space="preserve">Przedmiotem zamówienia jest opracowanie odpowiedniej </w:t>
      </w:r>
      <w:r w:rsidR="006C22A6" w:rsidRPr="002D5E10">
        <w:rPr>
          <w:rFonts w:ascii="Times New Roman" w:hAnsi="Times New Roman" w:cs="Times New Roman"/>
        </w:rPr>
        <w:t>technologii usunięcia amoniaku i </w:t>
      </w:r>
      <w:r w:rsidR="006C22A6" w:rsidRPr="002D5E10">
        <w:rPr>
          <w:rFonts w:ascii="Times New Roman" w:hAnsi="Times New Roman" w:cs="Times New Roman"/>
          <w:color w:val="000000" w:themeColor="text1"/>
        </w:rPr>
        <w:t xml:space="preserve">jonu </w:t>
      </w:r>
      <w:r w:rsidR="002D5E10" w:rsidRPr="002D5E10">
        <w:rPr>
          <w:rFonts w:ascii="Times New Roman" w:hAnsi="Times New Roman" w:cs="Times New Roman"/>
          <w:color w:val="000000" w:themeColor="text1"/>
        </w:rPr>
        <w:t>amonowego</w:t>
      </w:r>
      <w:r w:rsidR="006C22A6" w:rsidRPr="002D5E10">
        <w:rPr>
          <w:rFonts w:ascii="Times New Roman" w:hAnsi="Times New Roman" w:cs="Times New Roman"/>
          <w:color w:val="000000" w:themeColor="text1"/>
        </w:rPr>
        <w:t xml:space="preserve">, </w:t>
      </w:r>
      <w:r w:rsidRPr="002D5E10">
        <w:rPr>
          <w:rFonts w:ascii="Times New Roman" w:hAnsi="Times New Roman" w:cs="Times New Roman"/>
        </w:rPr>
        <w:t xml:space="preserve">związków żelaza i manganu z wody pitnej, która </w:t>
      </w:r>
      <w:r w:rsidR="007910AC" w:rsidRPr="002D5E10">
        <w:rPr>
          <w:rFonts w:ascii="Times New Roman" w:hAnsi="Times New Roman" w:cs="Times New Roman"/>
        </w:rPr>
        <w:t xml:space="preserve">jest </w:t>
      </w:r>
      <w:r w:rsidRPr="002D5E10">
        <w:rPr>
          <w:rFonts w:ascii="Times New Roman" w:hAnsi="Times New Roman" w:cs="Times New Roman"/>
        </w:rPr>
        <w:t xml:space="preserve">uzdatniana w Stacji Uzdatniania Wody w Olszycu Szlacheckim oraz zakup i montaż </w:t>
      </w:r>
      <w:r w:rsidR="007910AC" w:rsidRPr="002D5E10">
        <w:rPr>
          <w:rFonts w:ascii="Times New Roman" w:hAnsi="Times New Roman" w:cs="Times New Roman"/>
        </w:rPr>
        <w:t xml:space="preserve">(instalacja) </w:t>
      </w:r>
      <w:r w:rsidRPr="002D5E10">
        <w:rPr>
          <w:rFonts w:ascii="Times New Roman" w:hAnsi="Times New Roman" w:cs="Times New Roman"/>
        </w:rPr>
        <w:t xml:space="preserve">odpowiednich </w:t>
      </w:r>
      <w:r w:rsidR="00F05222">
        <w:rPr>
          <w:rFonts w:ascii="Times New Roman" w:hAnsi="Times New Roman" w:cs="Times New Roman"/>
        </w:rPr>
        <w:t xml:space="preserve">materiałów i </w:t>
      </w:r>
      <w:r w:rsidRPr="002D5E10">
        <w:rPr>
          <w:rFonts w:ascii="Times New Roman" w:hAnsi="Times New Roman" w:cs="Times New Roman"/>
        </w:rPr>
        <w:t>urządzeń</w:t>
      </w:r>
      <w:r w:rsidR="002B4D1A" w:rsidRPr="002D5E10">
        <w:rPr>
          <w:rFonts w:ascii="Times New Roman" w:hAnsi="Times New Roman" w:cs="Times New Roman"/>
        </w:rPr>
        <w:t xml:space="preserve"> (zrealizowanie zaproponowanej technologii)</w:t>
      </w:r>
      <w:r w:rsidR="007910AC" w:rsidRPr="002D5E10">
        <w:rPr>
          <w:rFonts w:ascii="Times New Roman" w:hAnsi="Times New Roman" w:cs="Times New Roman"/>
        </w:rPr>
        <w:t>.</w:t>
      </w:r>
    </w:p>
    <w:p w14:paraId="3C4615DA" w14:textId="6B567B16" w:rsidR="007910AC" w:rsidRPr="00AC2E30" w:rsidRDefault="007910AC" w:rsidP="002C4431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</w:rPr>
        <w:t>Przedmiot zamówienia obejmuje</w:t>
      </w:r>
      <w:r w:rsidR="00373A2D">
        <w:rPr>
          <w:rFonts w:ascii="Times New Roman" w:hAnsi="Times New Roman" w:cs="Times New Roman"/>
        </w:rPr>
        <w:t xml:space="preserve"> przygotowanie opisu opracowanej technologii, </w:t>
      </w:r>
      <w:r w:rsidRPr="00AC2E30">
        <w:rPr>
          <w:rFonts w:ascii="Times New Roman" w:hAnsi="Times New Roman" w:cs="Times New Roman"/>
        </w:rPr>
        <w:t xml:space="preserve">uruchomienie </w:t>
      </w:r>
      <w:r w:rsidR="00373A2D">
        <w:rPr>
          <w:rFonts w:ascii="Times New Roman" w:hAnsi="Times New Roman" w:cs="Times New Roman"/>
        </w:rPr>
        <w:t xml:space="preserve">wszystkich </w:t>
      </w:r>
      <w:r w:rsidRPr="00AC2E30">
        <w:rPr>
          <w:rFonts w:ascii="Times New Roman" w:hAnsi="Times New Roman" w:cs="Times New Roman"/>
        </w:rPr>
        <w:t>urządzeń oraz szkolenie w zakresie ich eksploatacji.</w:t>
      </w:r>
    </w:p>
    <w:p w14:paraId="3423ADDA" w14:textId="77777777" w:rsidR="0055306E" w:rsidRDefault="007910AC" w:rsidP="0055306E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Zamawiający wymaga odbycia wizji lokalnej</w:t>
      </w:r>
      <w:r w:rsidR="00D441DB" w:rsidRPr="00AC2E30">
        <w:rPr>
          <w:rFonts w:ascii="Times New Roman" w:hAnsi="Times New Roman" w:cs="Times New Roman"/>
          <w:b/>
        </w:rPr>
        <w:t xml:space="preserve">. Zamawiający odrzuci oferty Wykonawcy, który nie przeprowadził wizji lokalnej. </w:t>
      </w:r>
    </w:p>
    <w:p w14:paraId="2F692B9F" w14:textId="57D147DB" w:rsidR="0055306E" w:rsidRPr="0055306E" w:rsidRDefault="0055306E" w:rsidP="0055306E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55306E">
        <w:rPr>
          <w:rFonts w:ascii="Times New Roman" w:hAnsi="Times New Roman" w:cs="Times New Roman"/>
        </w:rPr>
        <w:t xml:space="preserve">Realizacja przedmiotu zamówienia obejmuje osiągnięcie rezultatu, tj. redukcję poziomu amoniaku, jonu amonowego związków żelaza i manganu w wodzie pitnej do poziomu zgodnego z przepisami prawa. Rezultat w postaci redukcji poziomu amoniaku, jonu amonowego związków żelaza i manganu w wodzie pitnej do poziomu zgodnego z przepisami prawa, musi utrzymywać się przez cały okres gwarancji. Realizacja przedmiotu zamówienia </w:t>
      </w:r>
      <w:r w:rsidRPr="0055306E">
        <w:rPr>
          <w:rFonts w:ascii="Times New Roman" w:hAnsi="Times New Roman" w:cs="Times New Roman"/>
        </w:rPr>
        <w:lastRenderedPageBreak/>
        <w:t>nie może pogorszyć pozostałych parametrów wody.</w:t>
      </w:r>
    </w:p>
    <w:p w14:paraId="6E2EF2EA" w14:textId="10E83CE5" w:rsidR="003A757E" w:rsidRPr="002B4D1A" w:rsidRDefault="003A757E" w:rsidP="002B4D1A">
      <w:pPr>
        <w:pStyle w:val="Akapitzlist"/>
        <w:numPr>
          <w:ilvl w:val="1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2B4D1A">
        <w:rPr>
          <w:rFonts w:ascii="Times New Roman" w:hAnsi="Times New Roman" w:cs="Times New Roman"/>
        </w:rPr>
        <w:t>Wykonawca zobowiązany jest:</w:t>
      </w:r>
    </w:p>
    <w:p w14:paraId="4B33A309" w14:textId="77777777" w:rsidR="003A757E" w:rsidRPr="00AC2E30" w:rsidRDefault="003A757E" w:rsidP="002C4431">
      <w:pPr>
        <w:pStyle w:val="Bezodstpw"/>
        <w:numPr>
          <w:ilvl w:val="4"/>
          <w:numId w:val="5"/>
        </w:numPr>
        <w:suppressAutoHyphens/>
        <w:autoSpaceDN w:val="0"/>
        <w:spacing w:line="276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zapewnić bezpieczną organizację prac;</w:t>
      </w:r>
    </w:p>
    <w:p w14:paraId="42DB92A5" w14:textId="08E4F199" w:rsidR="003A757E" w:rsidRPr="00AC2E30" w:rsidRDefault="003A757E" w:rsidP="002C4431">
      <w:pPr>
        <w:pStyle w:val="Bezodstpw"/>
        <w:numPr>
          <w:ilvl w:val="4"/>
          <w:numId w:val="5"/>
        </w:numPr>
        <w:suppressAutoHyphens/>
        <w:autoSpaceDN w:val="0"/>
        <w:spacing w:line="276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zabezpieczyć teren </w:t>
      </w:r>
      <w:r w:rsidR="00236EC8">
        <w:rPr>
          <w:rFonts w:ascii="Times New Roman" w:hAnsi="Times New Roman"/>
          <w:sz w:val="24"/>
          <w:szCs w:val="24"/>
        </w:rPr>
        <w:t>realizacji zamówienia</w:t>
      </w:r>
      <w:r w:rsidRPr="00AC2E30">
        <w:rPr>
          <w:rFonts w:ascii="Times New Roman" w:hAnsi="Times New Roman"/>
          <w:sz w:val="24"/>
          <w:szCs w:val="24"/>
        </w:rPr>
        <w:t xml:space="preserve"> w sposób uniemożliwiający wejście na </w:t>
      </w:r>
      <w:r w:rsidR="00236EC8">
        <w:rPr>
          <w:rFonts w:ascii="Times New Roman" w:hAnsi="Times New Roman"/>
          <w:sz w:val="24"/>
          <w:szCs w:val="24"/>
        </w:rPr>
        <w:t xml:space="preserve">ten </w:t>
      </w:r>
      <w:r w:rsidRPr="00AC2E30">
        <w:rPr>
          <w:rFonts w:ascii="Times New Roman" w:hAnsi="Times New Roman"/>
          <w:sz w:val="24"/>
          <w:szCs w:val="24"/>
        </w:rPr>
        <w:t>teren osób postronnych przez całą dobę;</w:t>
      </w:r>
    </w:p>
    <w:p w14:paraId="5C6940EE" w14:textId="77777777" w:rsidR="003A757E" w:rsidRPr="00AC2E30" w:rsidRDefault="003A757E" w:rsidP="002C4431">
      <w:pPr>
        <w:pStyle w:val="Bezodstpw"/>
        <w:numPr>
          <w:ilvl w:val="4"/>
          <w:numId w:val="5"/>
        </w:numPr>
        <w:suppressAutoHyphens/>
        <w:autoSpaceDN w:val="0"/>
        <w:spacing w:line="276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bezwzględnie stosować się do treści wszystkich uzgodnień wydanych przez osoby upoważnione przez Zamawiającego;</w:t>
      </w:r>
    </w:p>
    <w:p w14:paraId="78C29108" w14:textId="77777777" w:rsidR="003A757E" w:rsidRPr="00AC2E30" w:rsidRDefault="003A757E" w:rsidP="002C4431">
      <w:pPr>
        <w:pStyle w:val="Bezodstpw"/>
        <w:numPr>
          <w:ilvl w:val="4"/>
          <w:numId w:val="5"/>
        </w:numPr>
        <w:suppressAutoHyphens/>
        <w:autoSpaceDN w:val="0"/>
        <w:spacing w:line="276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uwzględnić w wynagrodzeniu koszty urządzenia i utrzymania zaplecza budowy, koszty uzgodnień, odbiorów, badań, </w:t>
      </w:r>
      <w:proofErr w:type="spellStart"/>
      <w:r w:rsidRPr="00AC2E30">
        <w:rPr>
          <w:rFonts w:ascii="Times New Roman" w:hAnsi="Times New Roman"/>
          <w:sz w:val="24"/>
          <w:szCs w:val="24"/>
        </w:rPr>
        <w:t>wyłączeń</w:t>
      </w:r>
      <w:proofErr w:type="spellEnd"/>
      <w:r w:rsidRPr="00AC2E30">
        <w:rPr>
          <w:rFonts w:ascii="Times New Roman" w:hAnsi="Times New Roman"/>
          <w:sz w:val="24"/>
          <w:szCs w:val="24"/>
        </w:rPr>
        <w:t xml:space="preserve"> sieci i przyłączy w celu wykonania zamówienia, koszty obsługi geodezyjnej </w:t>
      </w:r>
      <w:r w:rsidRPr="00AC2E30">
        <w:rPr>
          <w:rFonts w:ascii="Times New Roman" w:hAnsi="Times New Roman"/>
          <w:spacing w:val="-2"/>
          <w:sz w:val="24"/>
          <w:szCs w:val="24"/>
        </w:rPr>
        <w:t>i geotechnicznej, koszty wody i energii elektrycznej, koszty przygotowania dokumentacji powykonawczej;</w:t>
      </w:r>
    </w:p>
    <w:p w14:paraId="56E3A914" w14:textId="77777777" w:rsidR="00633590" w:rsidRDefault="003A757E" w:rsidP="002C4431">
      <w:pPr>
        <w:pStyle w:val="Bezodstpw"/>
        <w:numPr>
          <w:ilvl w:val="4"/>
          <w:numId w:val="5"/>
        </w:numPr>
        <w:suppressAutoHyphens/>
        <w:autoSpaceDN w:val="0"/>
        <w:spacing w:line="276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wykonać na swój koszt schematy lub rysunki robocze, warsztatowe jeśli uzna to za konieczne dla wykonania robót lub ich części.</w:t>
      </w:r>
    </w:p>
    <w:p w14:paraId="5A0C3C39" w14:textId="35258709" w:rsidR="00E46546" w:rsidRPr="00633590" w:rsidRDefault="00E46546" w:rsidP="002B4D1A">
      <w:pPr>
        <w:pStyle w:val="Bezodstpw"/>
        <w:numPr>
          <w:ilvl w:val="1"/>
          <w:numId w:val="5"/>
        </w:numPr>
        <w:suppressAutoHyphens/>
        <w:autoSpaceDN w:val="0"/>
        <w:spacing w:line="276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3590">
        <w:rPr>
          <w:rFonts w:ascii="Times New Roman" w:eastAsia="Times New Roman" w:hAnsi="Times New Roman"/>
          <w:sz w:val="24"/>
          <w:szCs w:val="24"/>
          <w:lang w:eastAsia="pl-PL"/>
        </w:rPr>
        <w:t xml:space="preserve">Wymagany okres gwarancji: </w:t>
      </w:r>
      <w:r w:rsidR="00051D4F" w:rsidRPr="0063359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kryterium wyboru ofert. </w:t>
      </w:r>
      <w:r w:rsidR="00030930">
        <w:rPr>
          <w:rFonts w:ascii="Times New Roman" w:eastAsia="Times New Roman" w:hAnsi="Times New Roman"/>
          <w:sz w:val="24"/>
          <w:szCs w:val="24"/>
          <w:lang w:eastAsia="pl-PL"/>
        </w:rPr>
        <w:t xml:space="preserve">Wymagany minimalny okres gwarancji wynosi </w:t>
      </w:r>
      <w:r w:rsidR="00236EC8">
        <w:rPr>
          <w:rFonts w:ascii="Times New Roman" w:eastAsia="Times New Roman" w:hAnsi="Times New Roman"/>
          <w:sz w:val="24"/>
          <w:szCs w:val="24"/>
          <w:lang w:eastAsia="pl-PL"/>
        </w:rPr>
        <w:t>1 rok</w:t>
      </w:r>
      <w:r w:rsidR="000309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33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35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5C5433B4" w14:textId="693D6D2D" w:rsidR="000B1143" w:rsidRPr="00AC2E30" w:rsidRDefault="001C0D4B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 xml:space="preserve">Termin wykonania zamówienia </w:t>
      </w:r>
    </w:p>
    <w:p w14:paraId="077927B3" w14:textId="6A86D207" w:rsidR="00051D4F" w:rsidRPr="00AC2E30" w:rsidRDefault="00BB7CBC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  <w:bCs/>
          <w:iCs/>
        </w:rPr>
        <w:t>T</w:t>
      </w:r>
      <w:r w:rsidR="001C0D4B" w:rsidRPr="00AC2E30">
        <w:rPr>
          <w:rFonts w:ascii="Times New Roman" w:hAnsi="Times New Roman" w:cs="Times New Roman"/>
          <w:bCs/>
          <w:iCs/>
        </w:rPr>
        <w:t>ermin</w:t>
      </w:r>
      <w:r w:rsidR="00BF66D9" w:rsidRPr="00AC2E30">
        <w:rPr>
          <w:rFonts w:ascii="Times New Roman" w:hAnsi="Times New Roman" w:cs="Times New Roman"/>
          <w:bCs/>
          <w:iCs/>
        </w:rPr>
        <w:t xml:space="preserve"> </w:t>
      </w:r>
      <w:r w:rsidRPr="00AC2E30">
        <w:rPr>
          <w:rFonts w:ascii="Times New Roman" w:hAnsi="Times New Roman" w:cs="Times New Roman"/>
          <w:bCs/>
          <w:iCs/>
        </w:rPr>
        <w:t>wykonania</w:t>
      </w:r>
      <w:r w:rsidR="00BA72D6">
        <w:rPr>
          <w:rFonts w:ascii="Times New Roman" w:hAnsi="Times New Roman" w:cs="Times New Roman"/>
          <w:bCs/>
          <w:iCs/>
        </w:rPr>
        <w:t xml:space="preserve"> zamówienia </w:t>
      </w:r>
      <w:r w:rsidR="00051D4F" w:rsidRPr="00AC2E30">
        <w:rPr>
          <w:rFonts w:ascii="Times New Roman" w:hAnsi="Times New Roman" w:cs="Times New Roman"/>
          <w:bCs/>
          <w:iCs/>
        </w:rPr>
        <w:t>stanowi kryterium wyboru ofert.</w:t>
      </w:r>
    </w:p>
    <w:p w14:paraId="0CE7B435" w14:textId="2C04631B" w:rsidR="00893407" w:rsidRPr="00AC2E30" w:rsidRDefault="00051D4F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  <w:bCs/>
          <w:iCs/>
        </w:rPr>
        <w:t>Maksymalny termin wykonywania przedmiotu zamówienia wynosi</w:t>
      </w:r>
      <w:r w:rsidR="00780127" w:rsidRPr="00AC2E30">
        <w:rPr>
          <w:rFonts w:ascii="Times New Roman" w:hAnsi="Times New Roman" w:cs="Times New Roman"/>
          <w:bCs/>
          <w:iCs/>
        </w:rPr>
        <w:t xml:space="preserve"> </w:t>
      </w:r>
      <w:r w:rsidR="00780127" w:rsidRPr="00AC2E30">
        <w:rPr>
          <w:rFonts w:ascii="Times New Roman" w:hAnsi="Times New Roman" w:cs="Times New Roman"/>
          <w:b/>
          <w:bCs/>
          <w:iCs/>
        </w:rPr>
        <w:t xml:space="preserve">12 </w:t>
      </w:r>
      <w:r w:rsidRPr="00AC2E30">
        <w:rPr>
          <w:rFonts w:ascii="Times New Roman" w:hAnsi="Times New Roman" w:cs="Times New Roman"/>
          <w:b/>
          <w:bCs/>
          <w:iCs/>
        </w:rPr>
        <w:t>tygodni od zawarcia umowy</w:t>
      </w:r>
      <w:r w:rsidRPr="00AC2E30">
        <w:rPr>
          <w:rFonts w:ascii="Times New Roman" w:hAnsi="Times New Roman" w:cs="Times New Roman"/>
          <w:bCs/>
          <w:iCs/>
        </w:rPr>
        <w:t>.</w:t>
      </w:r>
    </w:p>
    <w:p w14:paraId="2B3EA24B" w14:textId="4D30DFFA" w:rsidR="00893407" w:rsidRPr="00AC2E30" w:rsidRDefault="00893407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eastAsia="Times New Roman" w:hAnsi="Times New Roman" w:cs="Times New Roman"/>
          <w:lang w:eastAsia="pl-PL"/>
        </w:rPr>
        <w:t>Zamawiający zobowiązuje się do protokolarnego przek</w:t>
      </w:r>
      <w:r w:rsidR="00AC2E30">
        <w:rPr>
          <w:rFonts w:ascii="Times New Roman" w:eastAsia="Times New Roman" w:hAnsi="Times New Roman" w:cs="Times New Roman"/>
          <w:lang w:eastAsia="pl-PL"/>
        </w:rPr>
        <w:t>azania Wykonawcy terenu robót w </w:t>
      </w:r>
      <w:r w:rsidRPr="00AC2E30">
        <w:rPr>
          <w:rFonts w:ascii="Times New Roman" w:eastAsia="Times New Roman" w:hAnsi="Times New Roman" w:cs="Times New Roman"/>
          <w:lang w:eastAsia="pl-PL"/>
        </w:rPr>
        <w:t>ciągu:</w:t>
      </w:r>
      <w:r w:rsidRPr="00AC2E30">
        <w:rPr>
          <w:rFonts w:ascii="Times New Roman" w:eastAsia="Times New Roman" w:hAnsi="Times New Roman" w:cs="Times New Roman"/>
          <w:b/>
          <w:lang w:eastAsia="pl-PL"/>
        </w:rPr>
        <w:t xml:space="preserve"> 5</w:t>
      </w:r>
      <w:r w:rsidRPr="00AC2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2E30">
        <w:rPr>
          <w:rFonts w:ascii="Times New Roman" w:eastAsia="Times New Roman" w:hAnsi="Times New Roman" w:cs="Times New Roman"/>
          <w:b/>
          <w:lang w:eastAsia="pl-PL"/>
        </w:rPr>
        <w:t>dni roboczych od daty zawarcia umowy.</w:t>
      </w:r>
    </w:p>
    <w:p w14:paraId="7AADBAE4" w14:textId="5FFC2E8A" w:rsidR="00780127" w:rsidRPr="00633590" w:rsidRDefault="00893407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eastAsia="Times New Roman" w:hAnsi="Times New Roman" w:cs="Times New Roman"/>
          <w:b/>
          <w:lang w:eastAsia="pl-PL"/>
        </w:rPr>
        <w:t>Termin płatności: 30 dni</w:t>
      </w:r>
      <w:r w:rsidRPr="00AC2E30">
        <w:rPr>
          <w:rFonts w:ascii="Times New Roman" w:eastAsia="Times New Roman" w:hAnsi="Times New Roman" w:cs="Times New Roman"/>
          <w:lang w:eastAsia="pl-PL"/>
        </w:rPr>
        <w:t xml:space="preserve"> od dnia otrzymania prawidłowo wystawionej faktury</w:t>
      </w:r>
      <w:r w:rsidR="00BA72D6">
        <w:rPr>
          <w:rFonts w:ascii="Times New Roman" w:eastAsia="Times New Roman" w:hAnsi="Times New Roman" w:cs="Times New Roman"/>
          <w:lang w:eastAsia="pl-PL"/>
        </w:rPr>
        <w:t>, sporządzonej na podstawie protokołu odbioru robót/ protokołu odbioru realizacji zamówienia</w:t>
      </w:r>
      <w:r w:rsidRPr="00AC2E30">
        <w:rPr>
          <w:rFonts w:ascii="Times New Roman" w:eastAsia="Times New Roman" w:hAnsi="Times New Roman" w:cs="Times New Roman"/>
          <w:lang w:eastAsia="pl-PL"/>
        </w:rPr>
        <w:t>.</w:t>
      </w:r>
      <w:r w:rsidRPr="00AC2E3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040CCDF2" w14:textId="77777777" w:rsidR="00D479EA" w:rsidRPr="00AC2E30" w:rsidRDefault="00877FEE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  <w:b/>
        </w:rPr>
        <w:t>Podstawy wykluczenia</w:t>
      </w:r>
    </w:p>
    <w:p w14:paraId="11ED7354" w14:textId="34FDBA77" w:rsidR="00315EF9" w:rsidRPr="00C9786B" w:rsidRDefault="00315EF9" w:rsidP="00C9786B">
      <w:pPr>
        <w:pStyle w:val="Akapitzlist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C9786B">
        <w:rPr>
          <w:rFonts w:ascii="Times New Roman" w:hAnsi="Times New Roman" w:cs="Times New Roman"/>
        </w:rPr>
        <w:t>Z udziału w postępowaniu wy</w:t>
      </w:r>
      <w:r w:rsidR="00FD22D5" w:rsidRPr="00C9786B">
        <w:rPr>
          <w:rFonts w:ascii="Times New Roman" w:hAnsi="Times New Roman" w:cs="Times New Roman"/>
        </w:rPr>
        <w:t>klucz</w:t>
      </w:r>
      <w:r w:rsidR="00E53EAC" w:rsidRPr="00C9786B">
        <w:rPr>
          <w:rFonts w:ascii="Times New Roman" w:hAnsi="Times New Roman" w:cs="Times New Roman"/>
        </w:rPr>
        <w:t>eni</w:t>
      </w:r>
      <w:r w:rsidR="00FD22D5" w:rsidRPr="00C9786B">
        <w:rPr>
          <w:rFonts w:ascii="Times New Roman" w:hAnsi="Times New Roman" w:cs="Times New Roman"/>
        </w:rPr>
        <w:t xml:space="preserve"> </w:t>
      </w:r>
      <w:r w:rsidRPr="00C9786B">
        <w:rPr>
          <w:rFonts w:ascii="Times New Roman" w:hAnsi="Times New Roman" w:cs="Times New Roman"/>
        </w:rPr>
        <w:t xml:space="preserve">są </w:t>
      </w:r>
      <w:r w:rsidR="00E53EAC" w:rsidRPr="00C9786B">
        <w:rPr>
          <w:rFonts w:ascii="Times New Roman" w:hAnsi="Times New Roman" w:cs="Times New Roman"/>
        </w:rPr>
        <w:t>Wykonawcy</w:t>
      </w:r>
      <w:r w:rsidRPr="00C9786B">
        <w:rPr>
          <w:rFonts w:ascii="Times New Roman" w:hAnsi="Times New Roman" w:cs="Times New Roman"/>
        </w:rPr>
        <w:t>, któr</w:t>
      </w:r>
      <w:r w:rsidR="00E53EAC" w:rsidRPr="00C9786B">
        <w:rPr>
          <w:rFonts w:ascii="Times New Roman" w:hAnsi="Times New Roman" w:cs="Times New Roman"/>
        </w:rPr>
        <w:t>zy</w:t>
      </w:r>
      <w:r w:rsidRPr="00C9786B">
        <w:rPr>
          <w:rFonts w:ascii="Times New Roman" w:hAnsi="Times New Roman" w:cs="Times New Roman"/>
        </w:rPr>
        <w:t xml:space="preserve"> </w:t>
      </w:r>
      <w:r w:rsidR="00E53EAC" w:rsidRPr="00C9786B">
        <w:rPr>
          <w:rFonts w:ascii="Times New Roman" w:hAnsi="Times New Roman" w:cs="Times New Roman"/>
        </w:rPr>
        <w:t xml:space="preserve">są </w:t>
      </w:r>
      <w:r w:rsidRPr="00C9786B">
        <w:rPr>
          <w:rFonts w:ascii="Times New Roman" w:hAnsi="Times New Roman" w:cs="Times New Roman"/>
        </w:rPr>
        <w:t>powiąz</w:t>
      </w:r>
      <w:r w:rsidR="00E53EAC" w:rsidRPr="00C9786B">
        <w:rPr>
          <w:rFonts w:ascii="Times New Roman" w:hAnsi="Times New Roman" w:cs="Times New Roman"/>
        </w:rPr>
        <w:t xml:space="preserve">ani </w:t>
      </w:r>
      <w:r w:rsidRPr="00C9786B">
        <w:rPr>
          <w:rFonts w:ascii="Times New Roman" w:hAnsi="Times New Roman" w:cs="Times New Roman"/>
        </w:rPr>
        <w:t>osobowo lub kapitałowo z Zamawiającym. Przez powiązania kapitałowe lub osobowe rozumie się wzajemne powiązania z osobami upoważnionymi do zaciągania zobowiązań w imieniu Zamawiającego lub osobami wykonującymi w imieniu Zamawiającego czynności związane z przeprowadzeniem procedury wyboru wykonawcy a Wykonawcą, polegające w</w:t>
      </w:r>
      <w:r w:rsidR="00AC2E30" w:rsidRPr="00C9786B">
        <w:rPr>
          <w:rFonts w:ascii="Times New Roman" w:hAnsi="Times New Roman" w:cs="Times New Roman"/>
        </w:rPr>
        <w:t> </w:t>
      </w:r>
      <w:r w:rsidRPr="00C9786B">
        <w:rPr>
          <w:rFonts w:ascii="Times New Roman" w:hAnsi="Times New Roman" w:cs="Times New Roman"/>
        </w:rPr>
        <w:t xml:space="preserve">szczególności na: </w:t>
      </w:r>
    </w:p>
    <w:p w14:paraId="5D6E13FD" w14:textId="77777777" w:rsidR="00315EF9" w:rsidRPr="00AC2E30" w:rsidRDefault="00315EF9" w:rsidP="00DD7F95">
      <w:pPr>
        <w:numPr>
          <w:ilvl w:val="1"/>
          <w:numId w:val="14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6301ACC5" w14:textId="7B8CE88F" w:rsidR="00315EF9" w:rsidRPr="00AC2E30" w:rsidRDefault="00315EF9" w:rsidP="00DD7F95">
      <w:pPr>
        <w:numPr>
          <w:ilvl w:val="1"/>
          <w:numId w:val="14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 xml:space="preserve">posiadaniu co </w:t>
      </w:r>
      <w:r w:rsidR="00C9786B">
        <w:rPr>
          <w:rFonts w:ascii="Times New Roman" w:hAnsi="Times New Roman" w:cs="Times New Roman"/>
          <w:sz w:val="24"/>
          <w:szCs w:val="24"/>
        </w:rPr>
        <w:t>najmniej 10% udziałów lub akcji</w:t>
      </w:r>
      <w:r w:rsidRPr="00AC2E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4DF5EE" w14:textId="77777777" w:rsidR="00315EF9" w:rsidRPr="00AC2E30" w:rsidRDefault="00315EF9" w:rsidP="00DD7F95">
      <w:pPr>
        <w:numPr>
          <w:ilvl w:val="1"/>
          <w:numId w:val="14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pełnomocnika;</w:t>
      </w:r>
    </w:p>
    <w:p w14:paraId="13E088AD" w14:textId="50966624" w:rsidR="00315EF9" w:rsidRDefault="00315EF9" w:rsidP="00DD7F95">
      <w:pPr>
        <w:numPr>
          <w:ilvl w:val="1"/>
          <w:numId w:val="14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pozostawaniu w związku małżeńskim, w stosunku p</w:t>
      </w:r>
      <w:r w:rsidR="00C9786B">
        <w:rPr>
          <w:rFonts w:ascii="Times New Roman" w:hAnsi="Times New Roman" w:cs="Times New Roman"/>
          <w:sz w:val="24"/>
          <w:szCs w:val="24"/>
        </w:rPr>
        <w:t>okrewieństwa lub powinowactwa w </w:t>
      </w:r>
      <w:r w:rsidRPr="00AC2E30">
        <w:rPr>
          <w:rFonts w:ascii="Times New Roman" w:hAnsi="Times New Roman" w:cs="Times New Roman"/>
          <w:sz w:val="24"/>
          <w:szCs w:val="24"/>
        </w:rPr>
        <w:t xml:space="preserve">linii prostej, pokrewieństwa drugiego stopnia lub </w:t>
      </w:r>
      <w:r w:rsidR="00BA72D6">
        <w:rPr>
          <w:rFonts w:ascii="Times New Roman" w:hAnsi="Times New Roman" w:cs="Times New Roman"/>
          <w:sz w:val="24"/>
          <w:szCs w:val="24"/>
        </w:rPr>
        <w:t>powinowactwa drugiego stopnia w </w:t>
      </w:r>
      <w:r w:rsidRPr="00AC2E30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0636F94B" w14:textId="77777777" w:rsidR="00CE459A" w:rsidRPr="00AC2E30" w:rsidRDefault="00EE69CF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426"/>
        <w:rPr>
          <w:rFonts w:ascii="Times New Roman" w:hAnsi="Times New Roman" w:cs="Times New Roman"/>
          <w:b/>
        </w:rPr>
      </w:pPr>
      <w:bookmarkStart w:id="1" w:name="_Hlk63084993"/>
      <w:r w:rsidRPr="00AC2E30">
        <w:rPr>
          <w:rFonts w:ascii="Times New Roman" w:hAnsi="Times New Roman" w:cs="Times New Roman"/>
          <w:b/>
        </w:rPr>
        <w:t>Warunki udziału w postępowaniu</w:t>
      </w:r>
      <w:r w:rsidR="00B16436" w:rsidRPr="00AC2E30">
        <w:rPr>
          <w:rFonts w:ascii="Times New Roman" w:hAnsi="Times New Roman" w:cs="Times New Roman"/>
          <w:b/>
        </w:rPr>
        <w:t xml:space="preserve"> </w:t>
      </w:r>
    </w:p>
    <w:bookmarkEnd w:id="1"/>
    <w:p w14:paraId="299E93E6" w14:textId="5D064149" w:rsidR="00064E8F" w:rsidRPr="002B4AB7" w:rsidRDefault="007C45A6" w:rsidP="00DD7F95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>O u</w:t>
      </w:r>
      <w:r w:rsidR="00AC2E30" w:rsidRPr="00AC2E30">
        <w:rPr>
          <w:rFonts w:ascii="Times New Roman" w:eastAsia="Times New Roman" w:hAnsi="Times New Roman" w:cs="Times New Roman"/>
          <w:color w:val="000000" w:themeColor="text1"/>
          <w:spacing w:val="-1"/>
        </w:rPr>
        <w:t>dzielenie zamówienia publicznego może ubiegać się wyłącznie wykon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>awca, który odbył wizje lokalną – brak odbycia wizji lokalnej stanowi przesłankę odrzucenia oferty.</w:t>
      </w:r>
      <w:r w:rsidR="00AC2E30" w:rsidRPr="00AC2E3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</w:p>
    <w:p w14:paraId="085EEC6E" w14:textId="7D0DFC9E" w:rsidR="002B4AB7" w:rsidRPr="008E25AA" w:rsidRDefault="002B4AB7" w:rsidP="00DD7F95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Wykonawca musi poinformować Zamawiającego o </w:t>
      </w:r>
      <w:r w:rsidR="008E25AA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chęci przeprowadzenia wizji lokalnej, minimum w dniu roboczym poprzedzającym dzień wizji lokalnej. Za dzień roboczy, </w:t>
      </w:r>
      <w:r w:rsidR="008E25AA">
        <w:rPr>
          <w:rFonts w:ascii="Times New Roman" w:eastAsia="Times New Roman" w:hAnsi="Times New Roman" w:cs="Times New Roman"/>
          <w:color w:val="000000" w:themeColor="text1"/>
          <w:spacing w:val="-1"/>
        </w:rPr>
        <w:lastRenderedPageBreak/>
        <w:t>Zamawiający uz</w:t>
      </w:r>
      <w:r w:rsidR="007C45A6">
        <w:rPr>
          <w:rFonts w:ascii="Times New Roman" w:eastAsia="Times New Roman" w:hAnsi="Times New Roman" w:cs="Times New Roman"/>
          <w:color w:val="000000" w:themeColor="text1"/>
          <w:spacing w:val="-1"/>
        </w:rPr>
        <w:t>naje poniedziałek, wtorek, środę</w:t>
      </w:r>
      <w:r w:rsidR="008E25AA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, czwartek i piątek. </w:t>
      </w:r>
    </w:p>
    <w:p w14:paraId="294EB6EF" w14:textId="34D9571C" w:rsidR="008E25AA" w:rsidRPr="00AC2E30" w:rsidRDefault="00C9786B" w:rsidP="00DD7F95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>Informację</w:t>
      </w:r>
      <w:r w:rsidR="008E25AA">
        <w:rPr>
          <w:rFonts w:ascii="Times New Roman" w:eastAsia="Times New Roman" w:hAnsi="Times New Roman" w:cs="Times New Roman"/>
          <w:color w:val="000000" w:themeColor="text1"/>
          <w:spacing w:val="-1"/>
        </w:rPr>
        <w:t>, o której mowa w us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t. 2, Wykonawca </w:t>
      </w:r>
      <w:r w:rsidR="00BA72D6">
        <w:rPr>
          <w:rFonts w:ascii="Times New Roman" w:eastAsia="Times New Roman" w:hAnsi="Times New Roman" w:cs="Times New Roman"/>
          <w:color w:val="000000" w:themeColor="text1"/>
          <w:spacing w:val="-1"/>
        </w:rPr>
        <w:t>przesyła na adres e-mail: ugdomanice@wp.pl.</w:t>
      </w:r>
    </w:p>
    <w:p w14:paraId="439CB193" w14:textId="3887E023" w:rsidR="00993F8F" w:rsidRPr="00AC2E30" w:rsidRDefault="00B56EE4" w:rsidP="00FF143E">
      <w:pPr>
        <w:pStyle w:val="Akapitzlist"/>
        <w:numPr>
          <w:ilvl w:val="0"/>
          <w:numId w:val="5"/>
        </w:numPr>
        <w:shd w:val="clear" w:color="auto" w:fill="FFC000"/>
        <w:spacing w:after="120" w:line="276" w:lineRule="auto"/>
        <w:ind w:left="-40" w:hanging="357"/>
        <w:jc w:val="both"/>
        <w:rPr>
          <w:rFonts w:ascii="Times New Roman" w:hAnsi="Times New Roman" w:cs="Times New Roman"/>
          <w:b/>
        </w:rPr>
      </w:pPr>
      <w:bookmarkStart w:id="2" w:name="_Hlk63154103"/>
      <w:bookmarkStart w:id="3" w:name="_GoBack"/>
      <w:bookmarkEnd w:id="3"/>
      <w:r w:rsidRPr="00AC2E30">
        <w:rPr>
          <w:rFonts w:ascii="Times New Roman" w:hAnsi="Times New Roman" w:cs="Times New Roman"/>
          <w:b/>
        </w:rPr>
        <w:t xml:space="preserve">Wykaz </w:t>
      </w:r>
      <w:r w:rsidR="00276F8E" w:rsidRPr="00AC2E30">
        <w:rPr>
          <w:rFonts w:ascii="Times New Roman" w:hAnsi="Times New Roman" w:cs="Times New Roman"/>
          <w:b/>
        </w:rPr>
        <w:t>oświadczeń</w:t>
      </w:r>
      <w:r w:rsidR="00AB5E5B" w:rsidRPr="00AC2E30">
        <w:rPr>
          <w:rFonts w:ascii="Times New Roman" w:hAnsi="Times New Roman" w:cs="Times New Roman"/>
          <w:b/>
        </w:rPr>
        <w:t xml:space="preserve"> </w:t>
      </w:r>
      <w:r w:rsidR="00084CFF" w:rsidRPr="00AC2E30">
        <w:rPr>
          <w:rFonts w:ascii="Times New Roman" w:hAnsi="Times New Roman" w:cs="Times New Roman"/>
          <w:b/>
        </w:rPr>
        <w:t xml:space="preserve">oraz dokumentów </w:t>
      </w:r>
      <w:r w:rsidR="00AB5E5B" w:rsidRPr="00AC2E30">
        <w:rPr>
          <w:rFonts w:ascii="Times New Roman" w:hAnsi="Times New Roman" w:cs="Times New Roman"/>
          <w:b/>
          <w:u w:val="single"/>
        </w:rPr>
        <w:t>składan</w:t>
      </w:r>
      <w:r w:rsidRPr="00AC2E30">
        <w:rPr>
          <w:rFonts w:ascii="Times New Roman" w:hAnsi="Times New Roman" w:cs="Times New Roman"/>
          <w:b/>
          <w:u w:val="single"/>
        </w:rPr>
        <w:t>ych</w:t>
      </w:r>
      <w:r w:rsidR="00AB5E5B" w:rsidRPr="00AC2E30">
        <w:rPr>
          <w:rFonts w:ascii="Times New Roman" w:hAnsi="Times New Roman" w:cs="Times New Roman"/>
          <w:b/>
          <w:u w:val="single"/>
        </w:rPr>
        <w:t xml:space="preserve"> </w:t>
      </w:r>
      <w:r w:rsidR="00067768" w:rsidRPr="00AC2E30">
        <w:rPr>
          <w:rFonts w:ascii="Times New Roman" w:hAnsi="Times New Roman" w:cs="Times New Roman"/>
          <w:b/>
          <w:u w:val="single"/>
        </w:rPr>
        <w:t xml:space="preserve">wraz z </w:t>
      </w:r>
      <w:r w:rsidR="00AB5E5B" w:rsidRPr="00AC2E30">
        <w:rPr>
          <w:rFonts w:ascii="Times New Roman" w:hAnsi="Times New Roman" w:cs="Times New Roman"/>
          <w:b/>
          <w:u w:val="single"/>
        </w:rPr>
        <w:t>ofert</w:t>
      </w:r>
      <w:r w:rsidR="00067768" w:rsidRPr="00AC2E30">
        <w:rPr>
          <w:rFonts w:ascii="Times New Roman" w:hAnsi="Times New Roman" w:cs="Times New Roman"/>
          <w:b/>
          <w:u w:val="single"/>
        </w:rPr>
        <w:t>ą</w:t>
      </w:r>
      <w:r w:rsidR="00AB5E5B" w:rsidRPr="00AC2E30">
        <w:rPr>
          <w:rFonts w:ascii="Times New Roman" w:hAnsi="Times New Roman" w:cs="Times New Roman"/>
          <w:b/>
        </w:rPr>
        <w:t xml:space="preserve"> w celu potwierdzenia, że </w:t>
      </w:r>
      <w:r w:rsidR="009A33B4" w:rsidRPr="00AC2E30">
        <w:rPr>
          <w:rFonts w:ascii="Times New Roman" w:hAnsi="Times New Roman" w:cs="Times New Roman"/>
          <w:b/>
        </w:rPr>
        <w:t>W</w:t>
      </w:r>
      <w:r w:rsidR="00AB5E5B" w:rsidRPr="00AC2E30">
        <w:rPr>
          <w:rFonts w:ascii="Times New Roman" w:hAnsi="Times New Roman" w:cs="Times New Roman"/>
          <w:b/>
        </w:rPr>
        <w:t xml:space="preserve">ykonawca </w:t>
      </w:r>
      <w:bookmarkStart w:id="4" w:name="_Hlk63155777"/>
      <w:r w:rsidR="00AB5E5B" w:rsidRPr="00AC2E30">
        <w:rPr>
          <w:rFonts w:ascii="Times New Roman" w:hAnsi="Times New Roman" w:cs="Times New Roman"/>
          <w:b/>
        </w:rPr>
        <w:t xml:space="preserve">nie podlega wykluczeniu </w:t>
      </w:r>
      <w:bookmarkEnd w:id="4"/>
      <w:r w:rsidR="00AB5E5B" w:rsidRPr="00AC2E30">
        <w:rPr>
          <w:rFonts w:ascii="Times New Roman" w:hAnsi="Times New Roman" w:cs="Times New Roman"/>
          <w:b/>
        </w:rPr>
        <w:t xml:space="preserve">oraz </w:t>
      </w:r>
      <w:bookmarkStart w:id="5" w:name="_Hlk63155864"/>
      <w:r w:rsidR="00AB5E5B" w:rsidRPr="00AC2E30">
        <w:rPr>
          <w:rFonts w:ascii="Times New Roman" w:hAnsi="Times New Roman" w:cs="Times New Roman"/>
          <w:b/>
        </w:rPr>
        <w:t>spełnia warunki udziału w postępowaniu</w:t>
      </w:r>
      <w:r w:rsidR="00570A30" w:rsidRPr="00AC2E30">
        <w:rPr>
          <w:rFonts w:ascii="Times New Roman" w:hAnsi="Times New Roman" w:cs="Times New Roman"/>
          <w:b/>
        </w:rPr>
        <w:t xml:space="preserve"> </w:t>
      </w:r>
    </w:p>
    <w:p w14:paraId="038F7A87" w14:textId="2FF0974E" w:rsidR="00084CFF" w:rsidRPr="00AC2E30" w:rsidRDefault="00084CFF" w:rsidP="00FF14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6" w:name="_Hlk63163535"/>
      <w:bookmarkEnd w:id="2"/>
      <w:bookmarkEnd w:id="5"/>
      <w:r w:rsidRPr="00AC2E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o braku powiązań kapitałowych lub osobowych z Zamawiającym </w:t>
      </w:r>
      <w:r w:rsidR="00231583" w:rsidRPr="00AC2E30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="00C9786B">
        <w:rPr>
          <w:rFonts w:ascii="Times New Roman" w:eastAsia="Times New Roman" w:hAnsi="Times New Roman" w:cs="Times New Roman"/>
          <w:color w:val="000000"/>
          <w:lang w:eastAsia="pl-PL"/>
        </w:rPr>
        <w:t xml:space="preserve">stanowi załącznik </w:t>
      </w:r>
      <w:r w:rsidR="00231583" w:rsidRPr="00AC2E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</w:t>
      </w:r>
      <w:r w:rsidR="005530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231583" w:rsidRPr="00AC2E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SWZ</w:t>
      </w:r>
      <w:r w:rsidR="009A33B4" w:rsidRPr="00AC2E3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3B357F66" w14:textId="2AF75507" w:rsidR="00026526" w:rsidRPr="00AC2E30" w:rsidRDefault="00633590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97" w:hanging="357"/>
        <w:jc w:val="both"/>
        <w:rPr>
          <w:rFonts w:ascii="Times New Roman" w:hAnsi="Times New Roman" w:cs="Times New Roman"/>
          <w:b/>
        </w:rPr>
      </w:pPr>
      <w:bookmarkStart w:id="7" w:name="_Hlk63164643"/>
      <w:bookmarkEnd w:id="6"/>
      <w:r>
        <w:rPr>
          <w:rFonts w:ascii="Times New Roman" w:hAnsi="Times New Roman" w:cs="Times New Roman"/>
          <w:b/>
        </w:rPr>
        <w:t xml:space="preserve"> </w:t>
      </w:r>
      <w:r w:rsidR="00570A30" w:rsidRPr="00AC2E30">
        <w:rPr>
          <w:rFonts w:ascii="Times New Roman" w:hAnsi="Times New Roman" w:cs="Times New Roman"/>
          <w:b/>
        </w:rPr>
        <w:t xml:space="preserve">Inne dokumenty </w:t>
      </w:r>
      <w:r w:rsidR="00BC0447" w:rsidRPr="00AC2E30">
        <w:rPr>
          <w:rFonts w:ascii="Times New Roman" w:hAnsi="Times New Roman" w:cs="Times New Roman"/>
          <w:b/>
        </w:rPr>
        <w:t>składane wraz z ofertą</w:t>
      </w:r>
    </w:p>
    <w:bookmarkEnd w:id="7"/>
    <w:p w14:paraId="0E654573" w14:textId="02BEADD4" w:rsidR="00FE1AEE" w:rsidRPr="00AC2E30" w:rsidRDefault="00FE1AEE" w:rsidP="00DD7F95">
      <w:pPr>
        <w:pStyle w:val="Akapitzlist"/>
        <w:numPr>
          <w:ilvl w:val="1"/>
          <w:numId w:val="9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eastAsia="Times New Roman" w:hAnsi="Times New Roman" w:cs="Times New Roman"/>
          <w:b/>
          <w:lang w:eastAsia="pl-PL"/>
        </w:rPr>
        <w:t xml:space="preserve">Wypełniony formularz ofertowy </w:t>
      </w:r>
      <w:r w:rsidRPr="00AC2E30">
        <w:rPr>
          <w:rFonts w:ascii="Times New Roman" w:eastAsia="Times New Roman" w:hAnsi="Times New Roman" w:cs="Times New Roman"/>
          <w:lang w:eastAsia="pl-PL"/>
        </w:rPr>
        <w:t>(</w:t>
      </w:r>
      <w:r w:rsidR="00C9786B">
        <w:rPr>
          <w:rFonts w:ascii="Times New Roman" w:eastAsia="Times New Roman" w:hAnsi="Times New Roman" w:cs="Times New Roman"/>
          <w:i/>
          <w:lang w:eastAsia="pl-PL"/>
        </w:rPr>
        <w:t xml:space="preserve">wzór stanowi załącznik </w:t>
      </w:r>
      <w:r w:rsidRPr="00AC2E30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55306E">
        <w:rPr>
          <w:rFonts w:ascii="Times New Roman" w:eastAsia="Times New Roman" w:hAnsi="Times New Roman" w:cs="Times New Roman"/>
          <w:i/>
          <w:lang w:eastAsia="pl-PL"/>
        </w:rPr>
        <w:t>2</w:t>
      </w:r>
      <w:r w:rsidRPr="00AC2E30">
        <w:rPr>
          <w:rFonts w:ascii="Times New Roman" w:eastAsia="Times New Roman" w:hAnsi="Times New Roman" w:cs="Times New Roman"/>
          <w:i/>
          <w:lang w:eastAsia="pl-PL"/>
        </w:rPr>
        <w:t xml:space="preserve"> do SWZ)</w:t>
      </w:r>
      <w:r w:rsidR="00593419" w:rsidRPr="00AC2E30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5E25F4A3" w14:textId="787E54D3" w:rsidR="00FE1AEE" w:rsidRPr="00AC2E30" w:rsidRDefault="00FE1AEE" w:rsidP="00DD7F95">
      <w:pPr>
        <w:pStyle w:val="Akapitzlist"/>
        <w:numPr>
          <w:ilvl w:val="1"/>
          <w:numId w:val="9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r w:rsidRPr="00AC2E30">
        <w:rPr>
          <w:rFonts w:ascii="Times New Roman" w:eastAsia="Times New Roman" w:hAnsi="Times New Roman" w:cs="Times New Roman"/>
          <w:lang w:eastAsia="pl-PL"/>
        </w:rPr>
        <w:t>– w przypadku, gdy oferta została podpisana przez pełnomocnika lub gdy oferta została złożona przez Wykonawców wspólnie ubiegających się o udzielenie zamówienia.</w:t>
      </w:r>
    </w:p>
    <w:p w14:paraId="71270354" w14:textId="6E9F4A22" w:rsidR="005D685D" w:rsidRPr="00AC2E30" w:rsidRDefault="008C0012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jc w:val="both"/>
        <w:rPr>
          <w:rFonts w:ascii="Times New Roman" w:hAnsi="Times New Roman" w:cs="Times New Roman"/>
          <w:b/>
        </w:rPr>
      </w:pPr>
      <w:bookmarkStart w:id="8" w:name="_Hlk63169592"/>
      <w:r>
        <w:rPr>
          <w:rFonts w:ascii="Times New Roman" w:hAnsi="Times New Roman" w:cs="Times New Roman"/>
          <w:b/>
        </w:rPr>
        <w:t xml:space="preserve">Komunikacja </w:t>
      </w:r>
    </w:p>
    <w:bookmarkEnd w:id="8"/>
    <w:p w14:paraId="0D11ABD0" w14:textId="5826DD6C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Informacje przekazywane będą w formie: </w:t>
      </w:r>
    </w:p>
    <w:p w14:paraId="79F90DC5" w14:textId="77777777" w:rsidR="00AC2E30" w:rsidRPr="00AC2E30" w:rsidRDefault="00AC2E30" w:rsidP="00DD7F95">
      <w:pPr>
        <w:numPr>
          <w:ilvl w:val="0"/>
          <w:numId w:val="17"/>
        </w:numPr>
        <w:spacing w:after="0" w:line="276" w:lineRule="auto"/>
        <w:ind w:left="41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pisemnej: Urząd Gminy Domanice, Domanice 52, 08-113 Domanice, </w:t>
      </w:r>
    </w:p>
    <w:p w14:paraId="62923C25" w14:textId="77777777" w:rsidR="00AC2E30" w:rsidRPr="00AC2E30" w:rsidRDefault="00AC2E30" w:rsidP="00DD7F95">
      <w:pPr>
        <w:numPr>
          <w:ilvl w:val="0"/>
          <w:numId w:val="17"/>
        </w:numPr>
        <w:spacing w:after="0" w:line="276" w:lineRule="auto"/>
        <w:ind w:left="41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elektronicznie: ugdomanice@wp.pl. </w:t>
      </w:r>
    </w:p>
    <w:p w14:paraId="1F1A41C4" w14:textId="17CE842B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Forma pisemna zastrzeżona jest dla złożenia oferty wraz z z</w:t>
      </w:r>
      <w:r w:rsidR="006335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ałącznikami, w tym oświadczeń i 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pełnomocnictw, a także dokumentów potwierdzającyc</w:t>
      </w:r>
      <w:r w:rsidR="006335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h spełnianie warunków udziału w 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postępowaniu oraz zmiany lub wycofania oferty. </w:t>
      </w:r>
    </w:p>
    <w:p w14:paraId="4D59CC60" w14:textId="6BE633B8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Jeżeli Zamawiający lub Wykonawca przekazują oświadczenia, wnioski, zawiadomienia oraz informacje elektronicznie, dokumenty te uważa się za złożone w terminie, jeżeli ich treść dotarła do Zamawiającego przed upływem terminu i zost</w:t>
      </w:r>
      <w:r w:rsidR="006335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ała niezwłocznie potwierdzona w 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formie pisemnej. </w:t>
      </w:r>
    </w:p>
    <w:p w14:paraId="0902665B" w14:textId="77777777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przewiduje się zwoływania zebrań Wykonawców. </w:t>
      </w:r>
    </w:p>
    <w:p w14:paraId="4DC397A8" w14:textId="509B7F68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może zwrócić się do Zamaw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iającego o wyjaśnienie treści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WZ. Zamawiający jest obowiązany udzielić wyjaśnień niezwłocznie, jednak nie później niż  na 2 dni przed upływem terminu składania ofert, pod warunkiem, że wniosek o wyjaśnienie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treści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WZ wpłynął do Zamawiającego nie później niż do końca dnia, w którym upływa połowa wyznaczonego terminu składania ofert. </w:t>
      </w:r>
    </w:p>
    <w:p w14:paraId="639DF413" w14:textId="785A7E8D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Treść zapytań wraz z wyjaśnieniami Zamawiający przekazuje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Wykonawcom, którym przekazał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WZ, bez ujawniania źródła zapytania oraz zamieszcza na stronie internetowej, na której zamieszczono SWZ.  </w:t>
      </w:r>
    </w:p>
    <w:p w14:paraId="3DA97A42" w14:textId="7189688B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uzasadnionych przypadkach Zamawiający m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prawo dokonać zmiany treści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WZ. Zmiana może nastąpić w każdym czasie, przed upływem terminu składania ofert. Dokonaną w ten sposób modyfikację Zamawiający zamieszcza na stronie interne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towej, na której zamieszczono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 – www.bip.domanice.eu. Wykonawca pob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ierający wersję elektroniczną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WZ ze strony Zamawiającego zobowiązany jest do jej monitorowania w tym samym miejscu, z którego została pobrana w terminie do dnia otwarcia 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ofert, gdyż ewentualne zmiany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 na niej zamieszczone staną się dla Wykonawców wiążące. J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eżeli, w wyniku zmiany treści S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WZ, niezbędny będzie dodatkowy czas na wprowadzenie zmian w ofertach, Zamawiający przedłuży termin składania ofert i poinformuje o tym na stronie internetowej na której zamieszczono SWZ.</w:t>
      </w:r>
    </w:p>
    <w:p w14:paraId="29C40B66" w14:textId="4411924E" w:rsidR="00AC2E30" w:rsidRPr="00AC2E30" w:rsidRDefault="00AC2E30" w:rsidP="00DD7F95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>Pytania dotyczące niniejszego postępowania, w tym również te dotyczące treści SWZ należy kierować pisemnie lub elektronicznie powołując się na numer sprawy: ZP.0272.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8C001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C2E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1D644B6C" w14:textId="77777777" w:rsidR="002F5968" w:rsidRPr="00AC2E30" w:rsidRDefault="00AA5080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 xml:space="preserve">Termin związania </w:t>
      </w:r>
      <w:r w:rsidR="001D7DBC" w:rsidRPr="00AC2E30">
        <w:rPr>
          <w:rFonts w:ascii="Times New Roman" w:hAnsi="Times New Roman" w:cs="Times New Roman"/>
          <w:b/>
        </w:rPr>
        <w:t>ofertą</w:t>
      </w:r>
      <w:r w:rsidR="004920AE" w:rsidRPr="00AC2E30">
        <w:rPr>
          <w:rFonts w:ascii="Times New Roman" w:hAnsi="Times New Roman" w:cs="Times New Roman"/>
          <w:b/>
        </w:rPr>
        <w:t xml:space="preserve"> </w:t>
      </w:r>
    </w:p>
    <w:p w14:paraId="2BAE3CE9" w14:textId="696555CC" w:rsidR="00EA7046" w:rsidRPr="00AC2E30" w:rsidRDefault="002F5968" w:rsidP="00DD7F95">
      <w:pPr>
        <w:pStyle w:val="Akapitzlist"/>
        <w:numPr>
          <w:ilvl w:val="1"/>
          <w:numId w:val="10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</w:rPr>
        <w:t>Wykonawca jest związany ofertą od dnia upływu terminu składania ofert przez okres 30 dni</w:t>
      </w:r>
      <w:r w:rsidR="00DE42B0" w:rsidRPr="00AC2E30">
        <w:rPr>
          <w:rFonts w:ascii="Times New Roman" w:hAnsi="Times New Roman" w:cs="Times New Roman"/>
        </w:rPr>
        <w:t>.</w:t>
      </w:r>
    </w:p>
    <w:p w14:paraId="566385D8" w14:textId="6A9A51C2" w:rsidR="00EA7046" w:rsidRPr="00AC2E30" w:rsidRDefault="003833BE" w:rsidP="00DD7F95">
      <w:pPr>
        <w:pStyle w:val="Akapitzlist"/>
        <w:numPr>
          <w:ilvl w:val="1"/>
          <w:numId w:val="10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trike/>
          <w:color w:val="000000" w:themeColor="text1"/>
          <w:u w:val="single"/>
        </w:rPr>
      </w:pPr>
      <w:r w:rsidRPr="00AC2E30">
        <w:rPr>
          <w:rFonts w:ascii="Times New Roman" w:eastAsia="Batang" w:hAnsi="Times New Roman" w:cs="Times New Roman"/>
          <w:color w:val="000000" w:themeColor="text1"/>
          <w:lang w:bidi="pl-PL"/>
        </w:rPr>
        <w:t>Zamawiający wybiera najkorzystniejszą ofertą w termini</w:t>
      </w:r>
      <w:r w:rsidR="008C0012">
        <w:rPr>
          <w:rFonts w:ascii="Times New Roman" w:eastAsia="Batang" w:hAnsi="Times New Roman" w:cs="Times New Roman"/>
          <w:color w:val="000000" w:themeColor="text1"/>
          <w:lang w:bidi="pl-PL"/>
        </w:rPr>
        <w:t>e związania ofertą określonym w </w:t>
      </w:r>
      <w:r w:rsidRPr="00AC2E30">
        <w:rPr>
          <w:rFonts w:ascii="Times New Roman" w:eastAsia="Batang" w:hAnsi="Times New Roman" w:cs="Times New Roman"/>
          <w:color w:val="000000" w:themeColor="text1"/>
          <w:lang w:bidi="pl-PL"/>
        </w:rPr>
        <w:t>SWZ.</w:t>
      </w:r>
    </w:p>
    <w:p w14:paraId="43128915" w14:textId="34A76B44" w:rsidR="00616BB5" w:rsidRPr="00AC2E30" w:rsidRDefault="00616BB5" w:rsidP="00DD7F95">
      <w:pPr>
        <w:pStyle w:val="Akapitzlist"/>
        <w:numPr>
          <w:ilvl w:val="1"/>
          <w:numId w:val="10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trike/>
          <w:color w:val="FF0000"/>
          <w:u w:val="single"/>
        </w:rPr>
      </w:pPr>
      <w:r w:rsidRPr="00AC2E30">
        <w:rPr>
          <w:rFonts w:ascii="Times New Roman" w:hAnsi="Times New Roman" w:cs="Times New Roman"/>
          <w:color w:val="000000" w:themeColor="text1"/>
        </w:rPr>
        <w:t xml:space="preserve">W przypadku, gdy wybór najkorzystniejszej oferty nie nastąpi przed upływem terminu związania ofertą określonego w SWZ, Zamawiający przed upływem terminu związania ofertą </w:t>
      </w:r>
      <w:r w:rsidR="00BE6DF5" w:rsidRPr="00AC2E30">
        <w:rPr>
          <w:rFonts w:ascii="Times New Roman" w:hAnsi="Times New Roman" w:cs="Times New Roman"/>
          <w:color w:val="000000" w:themeColor="text1"/>
        </w:rPr>
        <w:t xml:space="preserve">może zwrócić się </w:t>
      </w:r>
      <w:r w:rsidRPr="00AC2E30">
        <w:rPr>
          <w:rFonts w:ascii="Times New Roman" w:hAnsi="Times New Roman" w:cs="Times New Roman"/>
          <w:color w:val="000000" w:themeColor="text1"/>
        </w:rPr>
        <w:t>do Wykonawców o wyrażenie zgody</w:t>
      </w:r>
      <w:r w:rsidR="00633590">
        <w:rPr>
          <w:rFonts w:ascii="Times New Roman" w:hAnsi="Times New Roman" w:cs="Times New Roman"/>
          <w:color w:val="000000" w:themeColor="text1"/>
        </w:rPr>
        <w:t xml:space="preserve"> na przedłużenie tego terminu o </w:t>
      </w:r>
      <w:r w:rsidRPr="00AC2E30">
        <w:rPr>
          <w:rFonts w:ascii="Times New Roman" w:hAnsi="Times New Roman" w:cs="Times New Roman"/>
          <w:color w:val="000000" w:themeColor="text1"/>
        </w:rPr>
        <w:t>wskazywany przez niego okres, nie dłuższy niż 30 dni.</w:t>
      </w:r>
    </w:p>
    <w:p w14:paraId="3921CDC3" w14:textId="77777777" w:rsidR="003833BE" w:rsidRPr="00AC2E30" w:rsidRDefault="00616BB5" w:rsidP="00DD7F95">
      <w:pPr>
        <w:pStyle w:val="Akapitzlist"/>
        <w:numPr>
          <w:ilvl w:val="1"/>
          <w:numId w:val="10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trike/>
          <w:color w:val="FF0000"/>
          <w:u w:val="single"/>
        </w:rPr>
      </w:pPr>
      <w:r w:rsidRPr="00AC2E30">
        <w:rPr>
          <w:rFonts w:ascii="Times New Roman" w:hAnsi="Times New Roman" w:cs="Times New Roman"/>
        </w:rPr>
        <w:t>Przedłużenie terminu związani</w:t>
      </w:r>
      <w:r w:rsidR="00CA02FB" w:rsidRPr="00AC2E30">
        <w:rPr>
          <w:rFonts w:ascii="Times New Roman" w:hAnsi="Times New Roman" w:cs="Times New Roman"/>
        </w:rPr>
        <w:t>a ofertą, o którym mowa w ust. 3</w:t>
      </w:r>
      <w:r w:rsidRPr="00AC2E30">
        <w:rPr>
          <w:rFonts w:ascii="Times New Roman" w:hAnsi="Times New Roman" w:cs="Times New Roman"/>
        </w:rPr>
        <w:t>, wymaga złożenia przez Wykonawcę pisemnego oświadczenia o wyrażeniu zgody na przedłużenie terminu związania ofertą.</w:t>
      </w:r>
    </w:p>
    <w:p w14:paraId="60DF713A" w14:textId="77777777" w:rsidR="001D7DBC" w:rsidRPr="00AC2E30" w:rsidRDefault="001D7DBC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Opis sposobu przygotowania oferty</w:t>
      </w:r>
      <w:r w:rsidR="00183B49" w:rsidRPr="00AC2E30">
        <w:rPr>
          <w:rFonts w:ascii="Times New Roman" w:hAnsi="Times New Roman" w:cs="Times New Roman"/>
          <w:b/>
        </w:rPr>
        <w:t xml:space="preserve"> </w:t>
      </w:r>
    </w:p>
    <w:p w14:paraId="62FCF4BB" w14:textId="0DDAF8E0" w:rsidR="00035CC5" w:rsidRPr="00AC2E30" w:rsidRDefault="00566886" w:rsidP="00DD7F95">
      <w:pPr>
        <w:pStyle w:val="pkt"/>
        <w:numPr>
          <w:ilvl w:val="0"/>
          <w:numId w:val="6"/>
        </w:numPr>
        <w:spacing w:before="0" w:after="0" w:line="276" w:lineRule="auto"/>
        <w:ind w:left="-45"/>
        <w:rPr>
          <w:lang w:bidi="pl-PL"/>
        </w:rPr>
      </w:pPr>
      <w:r w:rsidRPr="00AC2E30">
        <w:rPr>
          <w:lang w:bidi="pl-PL"/>
        </w:rPr>
        <w:t>Oferta musi być sporządzona w języku polskim, w</w:t>
      </w:r>
      <w:r w:rsidR="008C0012">
        <w:rPr>
          <w:lang w:bidi="pl-PL"/>
        </w:rPr>
        <w:t xml:space="preserve"> formie papierowej.</w:t>
      </w:r>
    </w:p>
    <w:p w14:paraId="563C6C78" w14:textId="27A780BA" w:rsidR="00CB3F7D" w:rsidRPr="002D26AF" w:rsidRDefault="00CB3F7D" w:rsidP="00DD7F95">
      <w:pPr>
        <w:numPr>
          <w:ilvl w:val="0"/>
          <w:numId w:val="6"/>
        </w:numPr>
        <w:tabs>
          <w:tab w:val="left" w:pos="-4395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6AF">
        <w:rPr>
          <w:rFonts w:ascii="Times New Roman" w:hAnsi="Times New Roman" w:cs="Times New Roman"/>
          <w:sz w:val="24"/>
          <w:szCs w:val="24"/>
        </w:rPr>
        <w:t>Wykonawca ma prawo złożyć tylko jedną ofertę zawierającą jedną, jednoznacznie opisaną propozycję. Złożenie większej liczby ofert spowoduje odrzucenie wszystkich ofert zł</w:t>
      </w:r>
      <w:r w:rsidR="00BA72D6">
        <w:rPr>
          <w:rFonts w:ascii="Times New Roman" w:hAnsi="Times New Roman" w:cs="Times New Roman"/>
          <w:sz w:val="24"/>
          <w:szCs w:val="24"/>
        </w:rPr>
        <w:t>ożonych przez danego Wykonawcę</w:t>
      </w:r>
      <w:r w:rsidRPr="002D26AF">
        <w:rPr>
          <w:rFonts w:ascii="Times New Roman" w:hAnsi="Times New Roman" w:cs="Times New Roman"/>
          <w:sz w:val="24"/>
          <w:szCs w:val="24"/>
        </w:rPr>
        <w:t>.</w:t>
      </w:r>
    </w:p>
    <w:p w14:paraId="3C2D3B1A" w14:textId="587A6359" w:rsidR="008C0012" w:rsidRDefault="008C0012" w:rsidP="00DD7F95">
      <w:pPr>
        <w:pStyle w:val="pkt"/>
        <w:numPr>
          <w:ilvl w:val="0"/>
          <w:numId w:val="6"/>
        </w:numPr>
        <w:spacing w:before="0" w:after="0" w:line="276" w:lineRule="auto"/>
        <w:ind w:left="0"/>
        <w:rPr>
          <w:lang w:bidi="pl-PL"/>
        </w:rPr>
      </w:pPr>
      <w:r>
        <w:rPr>
          <w:lang w:bidi="pl-PL"/>
        </w:rPr>
        <w:t>Oferty składane w postępowaniu o udzielenie zamówienia publicznego są jawne i podlegają udostępnieniu od chwili ich otwarcia, z wyjątkiem informacji stanowiących tajemnicę przedsiębiorstwa w rozumieniu ustawy z dnia 16 kwietnia 1993r. o zwalczaniu nieuczciwej konkurencji (Dz. U. z 2019r., poz. 1010), jeśli Wykonawca w terminie składania ofert zastrzegł, że nie mogą one być udostępnione i jednocześnie wykazał, iż zastrzeżone informacje stanowią tajemnicę przedsiębiorstwa.</w:t>
      </w:r>
    </w:p>
    <w:p w14:paraId="1B2A2F57" w14:textId="4B4DFD45" w:rsidR="00616677" w:rsidRDefault="008C0012" w:rsidP="00DD7F95">
      <w:pPr>
        <w:pStyle w:val="pkt"/>
        <w:numPr>
          <w:ilvl w:val="0"/>
          <w:numId w:val="6"/>
        </w:numPr>
        <w:spacing w:before="0" w:after="0" w:line="276" w:lineRule="auto"/>
        <w:ind w:left="0" w:hanging="284"/>
        <w:rPr>
          <w:lang w:bidi="pl-PL"/>
        </w:rPr>
      </w:pPr>
      <w:r>
        <w:rPr>
          <w:lang w:bidi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tajemnice przedsiębiorstwa oznaczać będzie, że wszelkie oświadcz</w:t>
      </w:r>
      <w:r w:rsidR="00BA72D6">
        <w:rPr>
          <w:lang w:bidi="pl-PL"/>
        </w:rPr>
        <w:t>enia i zaświadczenia składane w </w:t>
      </w:r>
      <w:r>
        <w:rPr>
          <w:lang w:bidi="pl-PL"/>
        </w:rPr>
        <w:t>trakcie niniejszego postępowania są jawne bez zastrzeżeń.</w:t>
      </w:r>
    </w:p>
    <w:p w14:paraId="28187A40" w14:textId="5DDFC700" w:rsidR="008C0012" w:rsidRDefault="008C0012" w:rsidP="00DD7F95">
      <w:pPr>
        <w:pStyle w:val="pkt"/>
        <w:numPr>
          <w:ilvl w:val="0"/>
          <w:numId w:val="6"/>
        </w:numPr>
        <w:spacing w:before="0" w:after="0" w:line="276" w:lineRule="auto"/>
        <w:ind w:left="0"/>
        <w:rPr>
          <w:lang w:bidi="pl-PL"/>
        </w:rPr>
      </w:pPr>
      <w:r>
        <w:rPr>
          <w:lang w:bidi="pl-PL"/>
        </w:rPr>
        <w:t>W przypadku Wykonawców wspólnie ubiegających się o udzielenie zamówienia, warunki udziału w postępowaniu winien spełniać jeden Wykonawca lub wszyscy Wykonawcy wspólnie. Warunek dotyczący braku podstaw do wykluc</w:t>
      </w:r>
      <w:r w:rsidR="00BA72D6">
        <w:rPr>
          <w:lang w:bidi="pl-PL"/>
        </w:rPr>
        <w:t>zenia powinien spełniać każdy z </w:t>
      </w:r>
      <w:r>
        <w:rPr>
          <w:lang w:bidi="pl-PL"/>
        </w:rPr>
        <w:t xml:space="preserve">Wykonawców samodzielnie. </w:t>
      </w:r>
    </w:p>
    <w:p w14:paraId="4E16B08B" w14:textId="77777777" w:rsidR="008C0012" w:rsidRDefault="008C0012" w:rsidP="00DD7F95">
      <w:pPr>
        <w:pStyle w:val="pkt"/>
        <w:numPr>
          <w:ilvl w:val="0"/>
          <w:numId w:val="6"/>
        </w:numPr>
        <w:spacing w:before="0" w:after="0" w:line="276" w:lineRule="auto"/>
        <w:ind w:left="0"/>
        <w:rPr>
          <w:lang w:bidi="pl-PL"/>
        </w:rPr>
      </w:pPr>
      <w:r>
        <w:rPr>
          <w:lang w:bidi="pl-PL"/>
        </w:rPr>
        <w:t>Wykonawcy wspólnie ubiegający się o udzielenie przedmiotowego zamówienia ustanawiają Pełnomocnika do reprezentowania ich w niniejszym postępowaniu lub do reprezentowania ich w postępowaniu i zawarcia umowy w sprawie zamówienia publicznego.</w:t>
      </w:r>
    </w:p>
    <w:p w14:paraId="577FAB09" w14:textId="77777777" w:rsidR="008C0012" w:rsidRDefault="008C0012" w:rsidP="00DD7F95">
      <w:pPr>
        <w:pStyle w:val="pkt"/>
        <w:numPr>
          <w:ilvl w:val="0"/>
          <w:numId w:val="6"/>
        </w:numPr>
        <w:spacing w:before="0" w:after="0" w:line="276" w:lineRule="auto"/>
        <w:ind w:left="0"/>
        <w:rPr>
          <w:lang w:bidi="pl-PL"/>
        </w:rPr>
      </w:pPr>
      <w:r>
        <w:rPr>
          <w:lang w:bidi="pl-PL"/>
        </w:rPr>
        <w:t>Oferta winna być podpisana przez każdego z Wykonawców występujących wspólnie lub przez upoważnionego przedstawiciela.</w:t>
      </w:r>
    </w:p>
    <w:p w14:paraId="3C66E297" w14:textId="6D23D1AE" w:rsidR="001D7DBC" w:rsidRPr="00633590" w:rsidRDefault="001D7DBC" w:rsidP="00DD7F95">
      <w:pPr>
        <w:pStyle w:val="Akapitzlist"/>
        <w:numPr>
          <w:ilvl w:val="3"/>
          <w:numId w:val="14"/>
        </w:numPr>
        <w:shd w:val="clear" w:color="auto" w:fill="FFC000"/>
        <w:spacing w:before="120" w:after="120" w:line="276" w:lineRule="auto"/>
        <w:ind w:left="323"/>
        <w:jc w:val="both"/>
        <w:rPr>
          <w:rFonts w:ascii="Times New Roman" w:hAnsi="Times New Roman" w:cs="Times New Roman"/>
          <w:b/>
        </w:rPr>
      </w:pPr>
      <w:r w:rsidRPr="00633590">
        <w:rPr>
          <w:rFonts w:ascii="Times New Roman" w:hAnsi="Times New Roman" w:cs="Times New Roman"/>
          <w:b/>
        </w:rPr>
        <w:t xml:space="preserve">Sposób oraz termin </w:t>
      </w:r>
      <w:r w:rsidR="00877FEE" w:rsidRPr="00633590">
        <w:rPr>
          <w:rFonts w:ascii="Times New Roman" w:hAnsi="Times New Roman" w:cs="Times New Roman"/>
          <w:b/>
        </w:rPr>
        <w:t>składania ofert</w:t>
      </w:r>
      <w:r w:rsidR="00616677" w:rsidRPr="00633590">
        <w:rPr>
          <w:rFonts w:ascii="Times New Roman" w:hAnsi="Times New Roman" w:cs="Times New Roman"/>
          <w:b/>
        </w:rPr>
        <w:t xml:space="preserve"> </w:t>
      </w:r>
    </w:p>
    <w:p w14:paraId="05F5EBEB" w14:textId="77777777" w:rsidR="00CB3F7D" w:rsidRPr="00CB3F7D" w:rsidRDefault="00CB3F7D" w:rsidP="00DD7F95">
      <w:pPr>
        <w:pStyle w:val="Akapitzlist"/>
        <w:numPr>
          <w:ilvl w:val="1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B3F7D">
        <w:rPr>
          <w:rFonts w:ascii="Times New Roman" w:hAnsi="Times New Roman" w:cs="Times New Roman"/>
        </w:rPr>
        <w:t xml:space="preserve">Ofertę należy złożyć w zamkniętej kopercie, w siedzibie Zamawiającego i oznakować </w:t>
      </w:r>
    </w:p>
    <w:p w14:paraId="46683983" w14:textId="77777777" w:rsidR="00CB3F7D" w:rsidRPr="00CB3F7D" w:rsidRDefault="00CB3F7D" w:rsidP="002C443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B3F7D">
        <w:rPr>
          <w:rFonts w:ascii="Times New Roman" w:hAnsi="Times New Roman" w:cs="Times New Roman"/>
        </w:rPr>
        <w:t>w następujący sposób:</w:t>
      </w:r>
    </w:p>
    <w:p w14:paraId="0A2C9117" w14:textId="7754C70F" w:rsidR="00CB3F7D" w:rsidRPr="00CB3F7D" w:rsidRDefault="00CB3F7D" w:rsidP="00BA72D6">
      <w:pPr>
        <w:pStyle w:val="Akapitzlist"/>
        <w:spacing w:line="276" w:lineRule="auto"/>
        <w:ind w:left="0" w:right="794"/>
        <w:jc w:val="center"/>
        <w:rPr>
          <w:rFonts w:ascii="Times New Roman" w:hAnsi="Times New Roman" w:cs="Times New Roman"/>
          <w:u w:val="single"/>
        </w:rPr>
      </w:pPr>
      <w:r w:rsidRPr="00CB3F7D">
        <w:rPr>
          <w:rFonts w:ascii="Times New Roman" w:hAnsi="Times New Roman" w:cs="Times New Roman"/>
          <w:u w:val="single"/>
        </w:rPr>
        <w:lastRenderedPageBreak/>
        <w:t>URZĄD GMINY DOMANICE</w:t>
      </w:r>
      <w:r w:rsidR="00030930">
        <w:rPr>
          <w:rFonts w:ascii="Times New Roman" w:hAnsi="Times New Roman" w:cs="Times New Roman"/>
          <w:u w:val="single"/>
        </w:rPr>
        <w:t xml:space="preserve">, </w:t>
      </w:r>
      <w:r w:rsidRPr="00CB3F7D">
        <w:rPr>
          <w:rFonts w:ascii="Times New Roman" w:hAnsi="Times New Roman" w:cs="Times New Roman"/>
          <w:u w:val="single"/>
        </w:rPr>
        <w:t>DOMANICE 52, 08-113 DOMANICE</w:t>
      </w:r>
    </w:p>
    <w:p w14:paraId="4BF5F0D0" w14:textId="086D0748" w:rsidR="00BA72D6" w:rsidRDefault="00CB3F7D" w:rsidP="00BA72D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u w:val="single"/>
        </w:rPr>
      </w:pPr>
      <w:r w:rsidRPr="00CB3F7D">
        <w:rPr>
          <w:rFonts w:ascii="Times New Roman" w:hAnsi="Times New Roman" w:cs="Times New Roman"/>
          <w:u w:val="single"/>
        </w:rPr>
        <w:t xml:space="preserve">Oferta w postępowaniu o udzielenie zamówienia publicznego </w:t>
      </w:r>
      <w:r w:rsidR="00BA72D6">
        <w:rPr>
          <w:rFonts w:ascii="Times New Roman" w:eastAsia="Times New Roman" w:hAnsi="Times New Roman" w:cs="Times New Roman"/>
          <w:u w:val="single"/>
          <w:lang w:eastAsia="pl-PL"/>
        </w:rPr>
        <w:t>pod nazwą „Modernizacja </w:t>
      </w:r>
      <w:r w:rsidRPr="00CB3F7D">
        <w:rPr>
          <w:rFonts w:ascii="Times New Roman" w:eastAsia="Times New Roman" w:hAnsi="Times New Roman" w:cs="Times New Roman"/>
          <w:u w:val="single"/>
          <w:lang w:eastAsia="pl-PL"/>
        </w:rPr>
        <w:t>stacji wodociągowej w Olszycu Szlacheckim”.</w:t>
      </w:r>
    </w:p>
    <w:p w14:paraId="458CB55F" w14:textId="487229FA" w:rsidR="00CB3F7D" w:rsidRPr="00CB3F7D" w:rsidRDefault="00CB3F7D" w:rsidP="00BA72D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u w:val="single"/>
        </w:rPr>
      </w:pPr>
      <w:r w:rsidRPr="00CB3F7D">
        <w:rPr>
          <w:rFonts w:ascii="Times New Roman" w:hAnsi="Times New Roman" w:cs="Times New Roman"/>
          <w:u w:val="single"/>
        </w:rPr>
        <w:t>Nie otwierać przed dniem 24.06.2021 r. godz. 8:35.</w:t>
      </w:r>
    </w:p>
    <w:p w14:paraId="7FB83BBA" w14:textId="41134D02" w:rsidR="00CB3F7D" w:rsidRPr="00CB3F7D" w:rsidRDefault="00CB3F7D" w:rsidP="000309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7D">
        <w:rPr>
          <w:rFonts w:ascii="Times New Roman" w:hAnsi="Times New Roman" w:cs="Times New Roman"/>
          <w:sz w:val="24"/>
          <w:szCs w:val="24"/>
        </w:rPr>
        <w:t>W przypadku braku tej informacji Zamawiający nie ponosi odpowiedzialności za zdarzenia wynikające z tego braku, np. przypadkowe otwarcie oferty przed wyznaczonym terminem otwarcia, a w przypadku składania oferty pocztą lub pocztą k</w:t>
      </w:r>
      <w:r w:rsidR="00BA72D6">
        <w:rPr>
          <w:rFonts w:ascii="Times New Roman" w:hAnsi="Times New Roman" w:cs="Times New Roman"/>
          <w:sz w:val="24"/>
          <w:szCs w:val="24"/>
        </w:rPr>
        <w:t>urierską za jej brak otwarcia w </w:t>
      </w:r>
      <w:r w:rsidRPr="00CB3F7D">
        <w:rPr>
          <w:rFonts w:ascii="Times New Roman" w:hAnsi="Times New Roman" w:cs="Times New Roman"/>
          <w:sz w:val="24"/>
          <w:szCs w:val="24"/>
        </w:rPr>
        <w:t xml:space="preserve">trakcie sesji otwarcia ofert. </w:t>
      </w:r>
    </w:p>
    <w:p w14:paraId="1E595C72" w14:textId="0B9E1E1D" w:rsidR="00F87EDB" w:rsidRPr="00AC2E30" w:rsidRDefault="00080D59" w:rsidP="00DD7F95">
      <w:pPr>
        <w:pStyle w:val="Akapitzlist"/>
        <w:numPr>
          <w:ilvl w:val="1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 xml:space="preserve">Ofertę wraz z wymaganymi załącznikami należy złożyć w terminie do dnia </w:t>
      </w:r>
      <w:r w:rsidR="00CB3F7D" w:rsidRPr="00CB3F7D">
        <w:rPr>
          <w:rFonts w:ascii="Times New Roman" w:hAnsi="Times New Roman" w:cs="Times New Roman"/>
          <w:b/>
        </w:rPr>
        <w:t>24.06.2021 r. godz. 8:30.</w:t>
      </w:r>
      <w:r w:rsidR="00BA72D6" w:rsidRPr="00BA72D6">
        <w:rPr>
          <w:rFonts w:ascii="Times New Roman" w:hAnsi="Times New Roman" w:cs="Times New Roman"/>
        </w:rPr>
        <w:t xml:space="preserve"> </w:t>
      </w:r>
      <w:r w:rsidR="00BA72D6">
        <w:rPr>
          <w:rFonts w:ascii="Times New Roman" w:hAnsi="Times New Roman" w:cs="Times New Roman"/>
        </w:rPr>
        <w:t xml:space="preserve">W przypadku ofert składanych przez </w:t>
      </w:r>
      <w:r w:rsidR="00BA72D6" w:rsidRPr="00CB3F7D">
        <w:rPr>
          <w:rFonts w:ascii="Times New Roman" w:hAnsi="Times New Roman" w:cs="Times New Roman"/>
        </w:rPr>
        <w:t>pocztą lub pocztą k</w:t>
      </w:r>
      <w:r w:rsidR="00BA72D6">
        <w:rPr>
          <w:rFonts w:ascii="Times New Roman" w:hAnsi="Times New Roman" w:cs="Times New Roman"/>
        </w:rPr>
        <w:t xml:space="preserve">urierską, </w:t>
      </w:r>
      <w:r w:rsidR="00BA72D6" w:rsidRPr="002D26AF">
        <w:rPr>
          <w:rFonts w:ascii="Times New Roman" w:hAnsi="Times New Roman" w:cs="Times New Roman"/>
        </w:rPr>
        <w:t>za termin złożenia oferty przyjmuje się datę i godzinę wpływu oferty do Zamawiającego</w:t>
      </w:r>
      <w:r w:rsidR="00BA72D6">
        <w:rPr>
          <w:rFonts w:ascii="Times New Roman" w:hAnsi="Times New Roman" w:cs="Times New Roman"/>
        </w:rPr>
        <w:t>.</w:t>
      </w:r>
    </w:p>
    <w:p w14:paraId="424F2321" w14:textId="1AE31D7F" w:rsidR="00030930" w:rsidRPr="00030930" w:rsidRDefault="00002463" w:rsidP="00DD7F95">
      <w:pPr>
        <w:pStyle w:val="Akapitzlist"/>
        <w:numPr>
          <w:ilvl w:val="1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AC2E30">
        <w:rPr>
          <w:rFonts w:ascii="Times New Roman" w:hAnsi="Times New Roman" w:cs="Times New Roman"/>
        </w:rPr>
        <w:t>Zamawiający odrzuci ofertę złożoną po terminie składania ofert.</w:t>
      </w:r>
      <w:r w:rsidR="00BA72D6">
        <w:rPr>
          <w:rFonts w:ascii="Times New Roman" w:hAnsi="Times New Roman" w:cs="Times New Roman"/>
        </w:rPr>
        <w:t xml:space="preserve"> </w:t>
      </w:r>
    </w:p>
    <w:p w14:paraId="6D296D3D" w14:textId="77777777" w:rsidR="00030930" w:rsidRPr="00030930" w:rsidRDefault="00CB3F7D" w:rsidP="00DD7F95">
      <w:pPr>
        <w:pStyle w:val="Akapitzlist"/>
        <w:numPr>
          <w:ilvl w:val="1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030930">
        <w:rPr>
          <w:rFonts w:ascii="Times New Roman" w:hAnsi="Times New Roman" w:cs="Times New Roman"/>
          <w:color w:val="000000" w:themeColor="text1"/>
        </w:rPr>
        <w:t xml:space="preserve">Wykonawca może wprowadzić zmiany, poprawki, modyfikacje i uzupełnienia do złożonej oferty pod warunkiem, że Zamawiający otrzyma pisemne zawiadomienie o wprowadzeniu zmian przed terminem składania ofert. Powiadomienie o wprowadzeniu zmian musi być złożone wg takich samych zasad, jak składana oferta, tj. w kopercie odpowiednio oznakowanej napisem „ZMIANA”. Koperty oznaczone napisem „ZMIANA” zostaną otwarte przy otwieraniu oferty Wykonawcy, który wprowadził zmiany i po stwierdzeniu poprawności procedury dokonywania zmian i zostaną dołączone do oferty. </w:t>
      </w:r>
    </w:p>
    <w:p w14:paraId="3BA960AE" w14:textId="6950BA10" w:rsidR="00CB3F7D" w:rsidRPr="00030930" w:rsidRDefault="00CB3F7D" w:rsidP="00DD7F95">
      <w:pPr>
        <w:pStyle w:val="Akapitzlist"/>
        <w:numPr>
          <w:ilvl w:val="1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u w:val="single"/>
        </w:rPr>
      </w:pPr>
      <w:r w:rsidRPr="00030930">
        <w:rPr>
          <w:rFonts w:ascii="Times New Roman" w:hAnsi="Times New Roman" w:cs="Times New Roman"/>
          <w:color w:val="000000" w:themeColor="text1"/>
        </w:rPr>
        <w:t>Wykonawca ma prawo przed upływem terminu składania ofert wycofać się z postępowania poprzez złożenie pisemnego powiadomienia, według tych samych zasad jak wprowadzenie zmian i poprawek z napisem na kopercie „WYCOFANIE”. Koperty ofert wycofywanych nie będą otwierane.</w:t>
      </w:r>
    </w:p>
    <w:p w14:paraId="70AE5702" w14:textId="77777777" w:rsidR="00DF7C36" w:rsidRPr="00AC2E30" w:rsidRDefault="00DF7C36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Termin otwarcia ofert</w:t>
      </w:r>
      <w:r w:rsidR="00D43492" w:rsidRPr="00AC2E30">
        <w:rPr>
          <w:rFonts w:ascii="Times New Roman" w:hAnsi="Times New Roman" w:cs="Times New Roman"/>
          <w:b/>
        </w:rPr>
        <w:t xml:space="preserve"> </w:t>
      </w:r>
    </w:p>
    <w:p w14:paraId="7B9AF966" w14:textId="1793B6B3" w:rsidR="00C22D78" w:rsidRPr="00030930" w:rsidRDefault="00EF5FAD" w:rsidP="00DD7F95">
      <w:pPr>
        <w:pStyle w:val="Akapitzlist"/>
        <w:numPr>
          <w:ilvl w:val="0"/>
          <w:numId w:val="19"/>
        </w:num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030930">
        <w:rPr>
          <w:rFonts w:ascii="Times New Roman" w:hAnsi="Times New Roman" w:cs="Times New Roman"/>
        </w:rPr>
        <w:t xml:space="preserve">Otwarcie ofert nastąpi w dniu </w:t>
      </w:r>
      <w:r w:rsidR="00633590" w:rsidRPr="00030930">
        <w:rPr>
          <w:rFonts w:ascii="Times New Roman" w:hAnsi="Times New Roman" w:cs="Times New Roman"/>
          <w:b/>
        </w:rPr>
        <w:t>24.06</w:t>
      </w:r>
      <w:r w:rsidR="009B025C" w:rsidRPr="00030930">
        <w:rPr>
          <w:rFonts w:ascii="Times New Roman" w:hAnsi="Times New Roman" w:cs="Times New Roman"/>
          <w:b/>
        </w:rPr>
        <w:t>.</w:t>
      </w:r>
      <w:r w:rsidR="0035770D" w:rsidRPr="00030930">
        <w:rPr>
          <w:rFonts w:ascii="Times New Roman" w:hAnsi="Times New Roman" w:cs="Times New Roman"/>
          <w:b/>
        </w:rPr>
        <w:t xml:space="preserve">2021 r. o godzinie </w:t>
      </w:r>
      <w:r w:rsidR="00633590" w:rsidRPr="00030930">
        <w:rPr>
          <w:rFonts w:ascii="Times New Roman" w:hAnsi="Times New Roman" w:cs="Times New Roman"/>
          <w:b/>
        </w:rPr>
        <w:t xml:space="preserve">8:35 </w:t>
      </w:r>
      <w:r w:rsidR="00633590" w:rsidRPr="00030930">
        <w:rPr>
          <w:rFonts w:ascii="Times New Roman" w:hAnsi="Times New Roman" w:cs="Times New Roman"/>
          <w:color w:val="000000" w:themeColor="text1"/>
        </w:rPr>
        <w:t xml:space="preserve">w </w:t>
      </w:r>
      <w:r w:rsidR="00633590" w:rsidRPr="00030930">
        <w:rPr>
          <w:rFonts w:ascii="Times New Roman" w:hAnsi="Times New Roman" w:cs="Times New Roman"/>
        </w:rPr>
        <w:t>Urzędzie Gminy Domanice w sali konferencyjnej (I piętro).</w:t>
      </w:r>
    </w:p>
    <w:p w14:paraId="3ABF5D78" w14:textId="77777777" w:rsidR="00633590" w:rsidRPr="00036BEF" w:rsidRDefault="00633590" w:rsidP="00DD7F95">
      <w:pPr>
        <w:numPr>
          <w:ilvl w:val="0"/>
          <w:numId w:val="19"/>
        </w:numPr>
        <w:suppressAutoHyphens/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 xml:space="preserve">Wykonawcy mogą być obecni przy otwieraniu ofert. </w:t>
      </w:r>
    </w:p>
    <w:p w14:paraId="55368A38" w14:textId="77777777" w:rsidR="00633590" w:rsidRPr="00036BEF" w:rsidRDefault="00633590" w:rsidP="00DD7F95">
      <w:pPr>
        <w:numPr>
          <w:ilvl w:val="0"/>
          <w:numId w:val="19"/>
        </w:numPr>
        <w:suppressAutoHyphens/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 sfinansowanie zamówienia.</w:t>
      </w:r>
    </w:p>
    <w:p w14:paraId="28615BB0" w14:textId="77777777" w:rsidR="00633590" w:rsidRPr="00036BEF" w:rsidRDefault="00633590" w:rsidP="00DD7F95">
      <w:pPr>
        <w:numPr>
          <w:ilvl w:val="0"/>
          <w:numId w:val="19"/>
        </w:numPr>
        <w:suppressAutoHyphens/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warunków płatności zawartych w ofertach. </w:t>
      </w:r>
    </w:p>
    <w:p w14:paraId="5598CAF0" w14:textId="3E9A83F4" w:rsidR="00DF7C36" w:rsidRPr="00AC2E30" w:rsidRDefault="00C9786B" w:rsidP="00C9786B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28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7C36" w:rsidRPr="00AC2E30">
        <w:rPr>
          <w:rFonts w:ascii="Times New Roman" w:hAnsi="Times New Roman" w:cs="Times New Roman"/>
          <w:b/>
        </w:rPr>
        <w:t>Sposoby obliczenia ceny</w:t>
      </w:r>
      <w:r w:rsidR="00832949" w:rsidRPr="00AC2E30">
        <w:rPr>
          <w:rFonts w:ascii="Times New Roman" w:hAnsi="Times New Roman" w:cs="Times New Roman"/>
          <w:b/>
        </w:rPr>
        <w:t xml:space="preserve"> </w:t>
      </w:r>
    </w:p>
    <w:p w14:paraId="12D0FBC8" w14:textId="77777777" w:rsidR="00C95908" w:rsidRPr="00036BEF" w:rsidRDefault="00C95908" w:rsidP="002C4431">
      <w:pPr>
        <w:numPr>
          <w:ilvl w:val="1"/>
          <w:numId w:val="5"/>
        </w:numPr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>Wykonawca podaje w ofercie cenę brutto. Cena musi zos</w:t>
      </w:r>
      <w:r>
        <w:rPr>
          <w:rFonts w:ascii="Times New Roman" w:hAnsi="Times New Roman" w:cs="Times New Roman"/>
          <w:sz w:val="24"/>
          <w:szCs w:val="24"/>
        </w:rPr>
        <w:t>tać podana w złotych polskich z </w:t>
      </w:r>
      <w:r w:rsidRPr="00036BEF">
        <w:rPr>
          <w:rFonts w:ascii="Times New Roman" w:hAnsi="Times New Roman" w:cs="Times New Roman"/>
          <w:sz w:val="24"/>
          <w:szCs w:val="24"/>
        </w:rPr>
        <w:t>dokładnością do dwóch miejsc po przecinku.</w:t>
      </w:r>
    </w:p>
    <w:p w14:paraId="7657EFF6" w14:textId="77777777" w:rsidR="00C95908" w:rsidRPr="00036BEF" w:rsidRDefault="00C95908" w:rsidP="002C4431">
      <w:pPr>
        <w:numPr>
          <w:ilvl w:val="1"/>
          <w:numId w:val="5"/>
        </w:numPr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  <w:u w:val="single" w:color="000000"/>
        </w:rPr>
        <w:t>Dla porównania ofert Zamawiający przyjmuje cenę brutto zaproponowaną przez</w:t>
      </w:r>
      <w:r w:rsidRPr="00036BEF">
        <w:rPr>
          <w:rFonts w:ascii="Times New Roman" w:hAnsi="Times New Roman" w:cs="Times New Roman"/>
          <w:sz w:val="24"/>
          <w:szCs w:val="24"/>
        </w:rPr>
        <w:t xml:space="preserve"> </w:t>
      </w:r>
      <w:r w:rsidRPr="00036BEF">
        <w:rPr>
          <w:rFonts w:ascii="Times New Roman" w:hAnsi="Times New Roman" w:cs="Times New Roman"/>
          <w:sz w:val="24"/>
          <w:szCs w:val="24"/>
          <w:u w:val="single" w:color="000000"/>
        </w:rPr>
        <w:t>Wykonawcę za wykonanie zamówienia.</w:t>
      </w:r>
      <w:r w:rsidRPr="00036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D9513" w14:textId="5DF336E6" w:rsidR="00C95908" w:rsidRPr="00036BEF" w:rsidRDefault="00C95908" w:rsidP="002C4431">
      <w:pPr>
        <w:numPr>
          <w:ilvl w:val="1"/>
          <w:numId w:val="5"/>
        </w:numPr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>Jeżeli w postępowaniu złożona będzie oferta, której w</w:t>
      </w:r>
      <w:r>
        <w:rPr>
          <w:rFonts w:ascii="Times New Roman" w:hAnsi="Times New Roman" w:cs="Times New Roman"/>
          <w:sz w:val="24"/>
          <w:szCs w:val="24"/>
        </w:rPr>
        <w:t>ybór prowadziłby do powstania u </w:t>
      </w:r>
      <w:r w:rsidRPr="00036BEF">
        <w:rPr>
          <w:rFonts w:ascii="Times New Roman" w:hAnsi="Times New Roman" w:cs="Times New Roman"/>
          <w:sz w:val="24"/>
          <w:szCs w:val="24"/>
        </w:rPr>
        <w:t>Zamawiającego obowiązku podatkowego zgodnie z pr</w:t>
      </w:r>
      <w:r>
        <w:rPr>
          <w:rFonts w:ascii="Times New Roman" w:hAnsi="Times New Roman" w:cs="Times New Roman"/>
          <w:sz w:val="24"/>
          <w:szCs w:val="24"/>
        </w:rPr>
        <w:t>zepisami o podatku od towarów i </w:t>
      </w:r>
      <w:r w:rsidRPr="00036BEF">
        <w:rPr>
          <w:rFonts w:ascii="Times New Roman" w:hAnsi="Times New Roman" w:cs="Times New Roman"/>
          <w:sz w:val="24"/>
          <w:szCs w:val="24"/>
        </w:rPr>
        <w:t xml:space="preserve">usług, Zamawiający w celu oceny takiej oferty doliczy do przedstawionej w niej ceny podatek od towarów i usług, który miałby obowiązek rozliczyć zgodnie z tymi przepisami. Wykonawca, składając ofertę, jest zobligowany poinformować Zamawiającego, że wybór jego </w:t>
      </w:r>
      <w:r w:rsidRPr="00036BEF">
        <w:rPr>
          <w:rFonts w:ascii="Times New Roman" w:hAnsi="Times New Roman" w:cs="Times New Roman"/>
          <w:sz w:val="24"/>
          <w:szCs w:val="24"/>
        </w:rPr>
        <w:lastRenderedPageBreak/>
        <w:t xml:space="preserve">oferty będzie prowadzić do powstania u Zamawiającego obowiązku podatkowego, wskazując nazwę (rodzaj) towaru/usługi których dostawa/świadczenie będzie prowadzić do jego powstania, oraz wskazując ich wartość bez kwoty podatku. </w:t>
      </w:r>
    </w:p>
    <w:p w14:paraId="29EB1D62" w14:textId="2801890B" w:rsidR="008E3CB0" w:rsidRPr="00C95908" w:rsidRDefault="00C95908" w:rsidP="002C4431">
      <w:pPr>
        <w:numPr>
          <w:ilvl w:val="1"/>
          <w:numId w:val="5"/>
        </w:numPr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  <w:u w:val="single" w:color="000000"/>
        </w:rPr>
        <w:t>Wynagrodzenie Wykonawcy jest wynagrodzeniem ryczałtowym</w:t>
      </w:r>
      <w:r w:rsidRPr="00036BEF">
        <w:rPr>
          <w:rFonts w:ascii="Times New Roman" w:hAnsi="Times New Roman" w:cs="Times New Roman"/>
          <w:sz w:val="24"/>
          <w:szCs w:val="24"/>
        </w:rPr>
        <w:t xml:space="preserve"> i zawiera wszystkie koszty niezbędne do prawidłowego wykonania przedmiotu zamówienia wynikające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6BEF">
        <w:rPr>
          <w:rFonts w:ascii="Times New Roman" w:hAnsi="Times New Roman" w:cs="Times New Roman"/>
          <w:sz w:val="24"/>
          <w:szCs w:val="24"/>
        </w:rPr>
        <w:t>opisu przedmiotu zamówienia, jak równie</w:t>
      </w:r>
      <w:r>
        <w:rPr>
          <w:rFonts w:ascii="Times New Roman" w:hAnsi="Times New Roman" w:cs="Times New Roman"/>
          <w:sz w:val="24"/>
          <w:szCs w:val="24"/>
        </w:rPr>
        <w:t>ż wszelkie inne koszty, w tym w </w:t>
      </w:r>
      <w:r w:rsidRPr="00036BEF">
        <w:rPr>
          <w:rFonts w:ascii="Times New Roman" w:hAnsi="Times New Roman" w:cs="Times New Roman"/>
          <w:sz w:val="24"/>
          <w:szCs w:val="24"/>
        </w:rPr>
        <w:t>szczególności: koszt zakupu niezbędnych wyrobów budowlanych, koszty doprowadzenia i zużycia mediów do celów budowy, koszty wszelkich robót przygotowawczych, porządkowych, koszty utrzymania zaplecza budowy, koszty zabezpieczenia i naprawy urządzeń z tytułu awarii, k</w:t>
      </w:r>
      <w:r w:rsidR="00236EC8">
        <w:rPr>
          <w:rFonts w:ascii="Times New Roman" w:hAnsi="Times New Roman" w:cs="Times New Roman"/>
          <w:sz w:val="24"/>
          <w:szCs w:val="24"/>
        </w:rPr>
        <w:t>oszty oznakowania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236EC8">
        <w:rPr>
          <w:rFonts w:ascii="Times New Roman" w:hAnsi="Times New Roman" w:cs="Times New Roman"/>
          <w:sz w:val="24"/>
          <w:szCs w:val="24"/>
        </w:rPr>
        <w:t>zabezpieczenia terenu prac</w:t>
      </w:r>
      <w:r w:rsidRPr="00036BEF">
        <w:rPr>
          <w:rFonts w:ascii="Times New Roman" w:hAnsi="Times New Roman" w:cs="Times New Roman"/>
          <w:sz w:val="24"/>
          <w:szCs w:val="24"/>
        </w:rPr>
        <w:t xml:space="preserve">, koszty związane z próbami, badaniami i odbiorami wykonanych robót potwierdzonymi stosownymi protokołami, koszty utylizacji i wywozu materiałów z rozbiórki.  </w:t>
      </w:r>
    </w:p>
    <w:p w14:paraId="3BD30913" w14:textId="77777777" w:rsidR="001A0E3C" w:rsidRPr="00AC2E30" w:rsidRDefault="001A0E3C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Opis kryteriów oceny ofert wraz z podaniem wag tych kryteriów i sposobu oceny ofert</w:t>
      </w:r>
      <w:r w:rsidR="007A78BB" w:rsidRPr="00AC2E30">
        <w:rPr>
          <w:rFonts w:ascii="Times New Roman" w:hAnsi="Times New Roman" w:cs="Times New Roman"/>
          <w:b/>
        </w:rPr>
        <w:t xml:space="preserve"> </w:t>
      </w:r>
    </w:p>
    <w:p w14:paraId="2A0FFAE4" w14:textId="77777777" w:rsidR="004B2D45" w:rsidRPr="00AC2E30" w:rsidRDefault="004B2D45" w:rsidP="00DD7F95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0" w:hanging="284"/>
        <w:rPr>
          <w:rFonts w:ascii="Times New Roman" w:hAnsi="Times New Roman" w:cs="Times New Roman"/>
          <w:bCs/>
        </w:rPr>
      </w:pPr>
      <w:r w:rsidRPr="00AC2E30">
        <w:rPr>
          <w:rFonts w:ascii="Times New Roman" w:hAnsi="Times New Roman" w:cs="Times New Roman"/>
          <w:bCs/>
        </w:rPr>
        <w:t>Przy wyborze oferty Zamawiający będzie się kierował kryteriami:</w:t>
      </w:r>
    </w:p>
    <w:p w14:paraId="4218C044" w14:textId="0CD55BAB" w:rsidR="00EA500A" w:rsidRPr="00AC2E30" w:rsidRDefault="001E365C" w:rsidP="00DD7F95">
      <w:pPr>
        <w:pStyle w:val="Akapitzlist"/>
        <w:numPr>
          <w:ilvl w:val="0"/>
          <w:numId w:val="7"/>
        </w:numPr>
        <w:tabs>
          <w:tab w:val="num" w:pos="567"/>
        </w:tabs>
        <w:spacing w:line="276" w:lineRule="auto"/>
        <w:ind w:left="436" w:hanging="436"/>
        <w:jc w:val="both"/>
        <w:rPr>
          <w:rFonts w:ascii="Times New Roman" w:hAnsi="Times New Roman" w:cs="Times New Roman"/>
          <w:bCs/>
        </w:rPr>
      </w:pPr>
      <w:r w:rsidRPr="00AC2E30">
        <w:rPr>
          <w:rFonts w:ascii="Times New Roman" w:hAnsi="Times New Roman" w:cs="Times New Roman"/>
          <w:bCs/>
        </w:rPr>
        <w:t>Cena ofertowa brut</w:t>
      </w:r>
      <w:r w:rsidR="00B80E32" w:rsidRPr="00AC2E30">
        <w:rPr>
          <w:rFonts w:ascii="Times New Roman" w:hAnsi="Times New Roman" w:cs="Times New Roman"/>
          <w:bCs/>
        </w:rPr>
        <w:t xml:space="preserve">to – </w:t>
      </w:r>
      <w:r w:rsidR="00C95908">
        <w:rPr>
          <w:rFonts w:ascii="Times New Roman" w:hAnsi="Times New Roman" w:cs="Times New Roman"/>
          <w:bCs/>
        </w:rPr>
        <w:t>6</w:t>
      </w:r>
      <w:r w:rsidR="002C4431">
        <w:rPr>
          <w:rFonts w:ascii="Times New Roman" w:hAnsi="Times New Roman" w:cs="Times New Roman"/>
          <w:bCs/>
        </w:rPr>
        <w:t>0 pkt;</w:t>
      </w:r>
    </w:p>
    <w:p w14:paraId="424EA11E" w14:textId="77777777" w:rsidR="002C4431" w:rsidRPr="002C4431" w:rsidRDefault="001E365C" w:rsidP="00DD7F95">
      <w:pPr>
        <w:pStyle w:val="Akapitzlist"/>
        <w:numPr>
          <w:ilvl w:val="0"/>
          <w:numId w:val="7"/>
        </w:numPr>
        <w:tabs>
          <w:tab w:val="num" w:pos="567"/>
        </w:tabs>
        <w:spacing w:line="276" w:lineRule="auto"/>
        <w:ind w:left="436" w:hanging="436"/>
        <w:jc w:val="both"/>
        <w:rPr>
          <w:rFonts w:ascii="Times New Roman" w:hAnsi="Times New Roman" w:cs="Times New Roman"/>
          <w:b/>
          <w:bCs/>
        </w:rPr>
      </w:pPr>
      <w:r w:rsidRPr="00AC2E30">
        <w:rPr>
          <w:rFonts w:ascii="Times New Roman" w:hAnsi="Times New Roman" w:cs="Times New Roman"/>
          <w:bCs/>
        </w:rPr>
        <w:t>Okres gwarancji</w:t>
      </w:r>
      <w:r w:rsidR="004B2D45" w:rsidRPr="00AC2E30">
        <w:rPr>
          <w:rFonts w:ascii="Times New Roman" w:hAnsi="Times New Roman" w:cs="Times New Roman"/>
          <w:bCs/>
        </w:rPr>
        <w:t xml:space="preserve"> – </w:t>
      </w:r>
      <w:r w:rsidR="002C4431">
        <w:rPr>
          <w:rFonts w:ascii="Times New Roman" w:hAnsi="Times New Roman" w:cs="Times New Roman"/>
          <w:bCs/>
        </w:rPr>
        <w:t>20 pkt;</w:t>
      </w:r>
    </w:p>
    <w:p w14:paraId="4A94B676" w14:textId="59281E74" w:rsidR="004B2D45" w:rsidRPr="00AC2E30" w:rsidRDefault="00030930" w:rsidP="00DD7F95">
      <w:pPr>
        <w:pStyle w:val="Akapitzlist"/>
        <w:numPr>
          <w:ilvl w:val="0"/>
          <w:numId w:val="7"/>
        </w:numPr>
        <w:tabs>
          <w:tab w:val="num" w:pos="567"/>
        </w:tabs>
        <w:spacing w:line="276" w:lineRule="auto"/>
        <w:ind w:left="436" w:hanging="43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Okres</w:t>
      </w:r>
      <w:r w:rsidR="002C4431">
        <w:rPr>
          <w:rFonts w:ascii="Times New Roman" w:hAnsi="Times New Roman" w:cs="Times New Roman"/>
          <w:bCs/>
        </w:rPr>
        <w:t xml:space="preserve"> realizacji przedmiotu zamówienia</w:t>
      </w:r>
      <w:r w:rsidR="002C4431" w:rsidRPr="00AC2E30">
        <w:rPr>
          <w:rFonts w:ascii="Times New Roman" w:hAnsi="Times New Roman" w:cs="Times New Roman"/>
          <w:bCs/>
        </w:rPr>
        <w:t xml:space="preserve">– </w:t>
      </w:r>
      <w:r w:rsidR="002C4431">
        <w:rPr>
          <w:rFonts w:ascii="Times New Roman" w:hAnsi="Times New Roman" w:cs="Times New Roman"/>
          <w:bCs/>
        </w:rPr>
        <w:t>20 pkt.</w:t>
      </w:r>
      <w:r w:rsidR="004B2D45" w:rsidRPr="00AC2E30">
        <w:rPr>
          <w:rFonts w:ascii="Times New Roman" w:hAnsi="Times New Roman" w:cs="Times New Roman"/>
          <w:bCs/>
        </w:rPr>
        <w:t xml:space="preserve"> </w:t>
      </w:r>
    </w:p>
    <w:p w14:paraId="798520C6" w14:textId="77777777" w:rsidR="00236EC8" w:rsidRPr="00AC2E30" w:rsidRDefault="00236EC8" w:rsidP="00236EC8">
      <w:pPr>
        <w:numPr>
          <w:ilvl w:val="0"/>
          <w:numId w:val="27"/>
        </w:numPr>
        <w:spacing w:after="0" w:line="276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eastAsia="Batang" w:hAnsi="Times New Roman" w:cs="Times New Roman"/>
          <w:sz w:val="24"/>
          <w:szCs w:val="24"/>
          <w:lang w:bidi="pl-PL"/>
        </w:rPr>
        <w:t>Ocenie będą podlegać wyłącznie oferty niepodlegające odrzuceniu.</w:t>
      </w:r>
    </w:p>
    <w:p w14:paraId="5E9D046A" w14:textId="382595A3" w:rsidR="00236EC8" w:rsidRPr="00523739" w:rsidRDefault="00236EC8" w:rsidP="00523739">
      <w:pPr>
        <w:numPr>
          <w:ilvl w:val="0"/>
          <w:numId w:val="27"/>
        </w:numPr>
        <w:spacing w:after="0" w:line="276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Za najkorzystniejszą ofertę zostanie uznana oferta przedstawiająca najkorzystniejszy bilans ceny i pozostałych kryteriów.</w:t>
      </w:r>
      <w:r w:rsidR="00523739">
        <w:rPr>
          <w:rFonts w:ascii="Times New Roman" w:hAnsi="Times New Roman" w:cs="Times New Roman"/>
          <w:sz w:val="24"/>
          <w:szCs w:val="24"/>
        </w:rPr>
        <w:t xml:space="preserve"> </w:t>
      </w:r>
      <w:r w:rsidRPr="00523739">
        <w:rPr>
          <w:rFonts w:ascii="Times New Roman" w:eastAsia="Batang" w:hAnsi="Times New Roman" w:cs="Times New Roman"/>
          <w:color w:val="000000" w:themeColor="text1"/>
          <w:sz w:val="24"/>
          <w:szCs w:val="24"/>
          <w:lang w:bidi="pl-PL"/>
        </w:rPr>
        <w:t>Zamawiający wybiera najkorzystniejszą ofertą w terminie związania ofertą określonym w SWZ.</w:t>
      </w:r>
    </w:p>
    <w:p w14:paraId="4628AAD4" w14:textId="5E50F074" w:rsidR="004B2D45" w:rsidRPr="00AC2E30" w:rsidRDefault="004B2D45" w:rsidP="00236EC8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133"/>
        <w:jc w:val="both"/>
        <w:rPr>
          <w:rFonts w:ascii="Times New Roman" w:hAnsi="Times New Roman" w:cs="Times New Roman"/>
        </w:rPr>
      </w:pPr>
      <w:r w:rsidRPr="00AC2E30">
        <w:rPr>
          <w:rFonts w:ascii="Times New Roman" w:hAnsi="Times New Roman" w:cs="Times New Roman"/>
        </w:rPr>
        <w:t>Ocena ofert zostanie dokonana według następujących zasad:</w:t>
      </w:r>
    </w:p>
    <w:p w14:paraId="584580C3" w14:textId="7CD6BE20" w:rsidR="004B2D45" w:rsidRPr="00AC2E30" w:rsidRDefault="004B2D45" w:rsidP="00DD7F95">
      <w:pPr>
        <w:numPr>
          <w:ilvl w:val="0"/>
          <w:numId w:val="8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w zakresie kryterium</w:t>
      </w:r>
      <w:r w:rsidRPr="00AC2E30">
        <w:rPr>
          <w:rFonts w:ascii="Times New Roman" w:hAnsi="Times New Roman" w:cs="Times New Roman"/>
          <w:b/>
          <w:i/>
          <w:sz w:val="24"/>
          <w:szCs w:val="24"/>
        </w:rPr>
        <w:t xml:space="preserve"> cena ofertowa brutto </w:t>
      </w:r>
      <w:r w:rsidRPr="00AC2E30">
        <w:rPr>
          <w:rFonts w:ascii="Times New Roman" w:hAnsi="Times New Roman" w:cs="Times New Roman"/>
          <w:sz w:val="24"/>
          <w:szCs w:val="24"/>
        </w:rPr>
        <w:t>każdej z ocenianych ofert zostanie przypisana następująca liczba punktów wg wzoru:</w:t>
      </w:r>
    </w:p>
    <w:p w14:paraId="7D69966C" w14:textId="6BEA11DF" w:rsidR="004B2D45" w:rsidRPr="009034F8" w:rsidRDefault="004B2D45" w:rsidP="00523739">
      <w:pPr>
        <w:pStyle w:val="Lista"/>
        <w:spacing w:after="0"/>
        <w:ind w:left="0" w:hanging="720"/>
        <w:jc w:val="center"/>
        <w:rPr>
          <w:i/>
          <w:sz w:val="24"/>
        </w:rPr>
      </w:pPr>
      <w:r w:rsidRPr="009034F8">
        <w:rPr>
          <w:i/>
          <w:sz w:val="24"/>
        </w:rPr>
        <w:t xml:space="preserve">Cena </w:t>
      </w:r>
      <w:r w:rsidR="009034F8" w:rsidRPr="009034F8">
        <w:rPr>
          <w:i/>
          <w:sz w:val="24"/>
        </w:rPr>
        <w:t>brutto najniższej z nieodrzuconych ofert</w:t>
      </w:r>
    </w:p>
    <w:p w14:paraId="56BCA86A" w14:textId="66FCBA00" w:rsidR="004B2D45" w:rsidRPr="009034F8" w:rsidRDefault="004B2D45" w:rsidP="00523739">
      <w:pPr>
        <w:pStyle w:val="Tekstpodstawowy"/>
        <w:spacing w:after="0"/>
        <w:ind w:hanging="720"/>
        <w:jc w:val="center"/>
        <w:rPr>
          <w:i/>
          <w:sz w:val="24"/>
        </w:rPr>
      </w:pPr>
      <w:r w:rsidRPr="009034F8">
        <w:rPr>
          <w:b/>
          <w:i/>
          <w:sz w:val="24"/>
        </w:rPr>
        <w:t>Pc</w:t>
      </w:r>
      <w:r w:rsidRPr="009034F8">
        <w:rPr>
          <w:i/>
          <w:sz w:val="24"/>
        </w:rPr>
        <w:t xml:space="preserve">  =  -----------</w:t>
      </w:r>
      <w:r w:rsidR="009034F8">
        <w:rPr>
          <w:i/>
          <w:sz w:val="24"/>
        </w:rPr>
        <w:t>---------------</w:t>
      </w:r>
      <w:r w:rsidRPr="009034F8">
        <w:rPr>
          <w:i/>
          <w:sz w:val="24"/>
        </w:rPr>
        <w:t>-------------------</w:t>
      </w:r>
      <w:r w:rsidR="00B80E32" w:rsidRPr="009034F8">
        <w:rPr>
          <w:i/>
          <w:sz w:val="24"/>
        </w:rPr>
        <w:t xml:space="preserve">--------------------------  x  </w:t>
      </w:r>
      <w:r w:rsidR="002C4431" w:rsidRPr="009034F8">
        <w:rPr>
          <w:i/>
          <w:sz w:val="24"/>
        </w:rPr>
        <w:t>6</w:t>
      </w:r>
      <w:r w:rsidRPr="009034F8">
        <w:rPr>
          <w:i/>
          <w:sz w:val="24"/>
        </w:rPr>
        <w:t>0</w:t>
      </w:r>
      <w:r w:rsidRPr="009034F8">
        <w:rPr>
          <w:i/>
          <w:color w:val="00B050"/>
          <w:sz w:val="24"/>
        </w:rPr>
        <w:t xml:space="preserve"> </w:t>
      </w:r>
      <w:r w:rsidRPr="009034F8">
        <w:rPr>
          <w:i/>
          <w:sz w:val="24"/>
        </w:rPr>
        <w:t>pkt</w:t>
      </w:r>
    </w:p>
    <w:p w14:paraId="1E95DC07" w14:textId="179B428F" w:rsidR="004B2D45" w:rsidRPr="009034F8" w:rsidRDefault="004B2D45" w:rsidP="00523739">
      <w:pPr>
        <w:pStyle w:val="Tekstpodstawowy"/>
        <w:spacing w:after="0"/>
        <w:ind w:hanging="720"/>
        <w:jc w:val="center"/>
        <w:rPr>
          <w:i/>
          <w:sz w:val="24"/>
        </w:rPr>
      </w:pPr>
      <w:r w:rsidRPr="009034F8">
        <w:rPr>
          <w:i/>
          <w:sz w:val="24"/>
        </w:rPr>
        <w:t xml:space="preserve">Cena brutto </w:t>
      </w:r>
      <w:r w:rsidR="009034F8" w:rsidRPr="009034F8">
        <w:rPr>
          <w:i/>
          <w:sz w:val="24"/>
        </w:rPr>
        <w:t>ocenianej oferty</w:t>
      </w:r>
    </w:p>
    <w:p w14:paraId="30F7E88B" w14:textId="77777777" w:rsidR="002C4431" w:rsidRPr="002C4431" w:rsidRDefault="004B2D45" w:rsidP="00DD7F95">
      <w:pPr>
        <w:numPr>
          <w:ilvl w:val="0"/>
          <w:numId w:val="8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431">
        <w:rPr>
          <w:rFonts w:ascii="Times New Roman" w:hAnsi="Times New Roman" w:cs="Times New Roman"/>
          <w:sz w:val="24"/>
          <w:szCs w:val="24"/>
        </w:rPr>
        <w:t>w zakresie kryterium</w:t>
      </w:r>
      <w:r w:rsidRPr="002C4431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AC1038" w:rsidRPr="002C4431">
        <w:rPr>
          <w:rFonts w:ascii="Times New Roman" w:hAnsi="Times New Roman" w:cs="Times New Roman"/>
          <w:b/>
          <w:bCs/>
          <w:i/>
          <w:sz w:val="24"/>
          <w:szCs w:val="24"/>
        </w:rPr>
        <w:t>okres gwarancji</w:t>
      </w:r>
      <w:r w:rsidR="00B80E32" w:rsidRPr="002C443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2C4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4431" w:rsidRPr="002C4431">
        <w:rPr>
          <w:rFonts w:ascii="Times New Roman" w:hAnsi="Times New Roman" w:cs="Times New Roman"/>
          <w:sz w:val="24"/>
          <w:szCs w:val="24"/>
        </w:rPr>
        <w:t>każdej z ocenianych ofert zostanie przypisana następująca liczba punktów wg wzoru:</w:t>
      </w:r>
    </w:p>
    <w:p w14:paraId="31A0FD01" w14:textId="6D4F1EAC" w:rsidR="002C4431" w:rsidRPr="002C4431" w:rsidRDefault="002C4431" w:rsidP="0052373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34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Długość gwarancji najdłużej trwającej </w:t>
      </w:r>
      <w:r w:rsidR="009034F8" w:rsidRPr="009034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nieodrzuconych ofert</w:t>
      </w:r>
    </w:p>
    <w:p w14:paraId="0816E768" w14:textId="2C073771" w:rsidR="002C4431" w:rsidRPr="002C4431" w:rsidRDefault="009034F8" w:rsidP="0052373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Pg</w:t>
      </w:r>
      <w:proofErr w:type="spellEnd"/>
      <w:r w:rsidR="002C4431" w:rsidRPr="002C4431">
        <w:rPr>
          <w:rFonts w:ascii="Times New Roman" w:eastAsia="Times New Roman" w:hAnsi="Times New Roman" w:cs="Times New Roman"/>
          <w:i/>
          <w:sz w:val="24"/>
          <w:szCs w:val="24"/>
        </w:rPr>
        <w:t xml:space="preserve">  =  ----------------------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</w:t>
      </w:r>
      <w:r w:rsidR="002C4431" w:rsidRPr="002C4431">
        <w:rPr>
          <w:rFonts w:ascii="Times New Roman" w:eastAsia="Times New Roman" w:hAnsi="Times New Roman" w:cs="Times New Roman"/>
          <w:i/>
          <w:sz w:val="24"/>
          <w:szCs w:val="24"/>
        </w:rPr>
        <w:t xml:space="preserve">----------------------------------  x  </w:t>
      </w:r>
      <w:r w:rsidR="002C4431" w:rsidRPr="009034F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C4431" w:rsidRPr="002C443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2C4431" w:rsidRPr="002C4431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 w:rsidR="002C4431" w:rsidRPr="002C4431">
        <w:rPr>
          <w:rFonts w:ascii="Times New Roman" w:eastAsia="Times New Roman" w:hAnsi="Times New Roman" w:cs="Times New Roman"/>
          <w:i/>
          <w:sz w:val="24"/>
          <w:szCs w:val="24"/>
        </w:rPr>
        <w:t>pkt</w:t>
      </w:r>
    </w:p>
    <w:p w14:paraId="1ACB1F6D" w14:textId="63FFCA32" w:rsidR="009034F8" w:rsidRDefault="009034F8" w:rsidP="00523739">
      <w:pPr>
        <w:pStyle w:val="Akapitzlist"/>
        <w:widowControl/>
        <w:suppressAutoHyphens w:val="0"/>
        <w:ind w:left="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9034F8">
        <w:rPr>
          <w:rFonts w:ascii="Times New Roman" w:eastAsia="Times New Roman" w:hAnsi="Times New Roman" w:cs="Times New Roman"/>
          <w:i/>
          <w:lang w:eastAsia="pl-PL"/>
        </w:rPr>
        <w:t>Długość gwarancji najdłużej trwającej z nieodrzuconych</w:t>
      </w:r>
    </w:p>
    <w:p w14:paraId="73BAD947" w14:textId="3E02CBF7" w:rsidR="004B2D45" w:rsidRPr="009034F8" w:rsidRDefault="00AC1038" w:rsidP="009034F8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034F8">
        <w:rPr>
          <w:rFonts w:ascii="Times New Roman" w:hAnsi="Times New Roman" w:cs="Times New Roman"/>
          <w:u w:val="single"/>
        </w:rPr>
        <w:t xml:space="preserve">Wymagany minimalny okres gwarancji wynosi </w:t>
      </w:r>
      <w:r w:rsidR="00087593">
        <w:rPr>
          <w:rFonts w:ascii="Times New Roman" w:hAnsi="Times New Roman" w:cs="Times New Roman"/>
          <w:b/>
          <w:u w:val="single"/>
        </w:rPr>
        <w:t>1 rok</w:t>
      </w:r>
      <w:r w:rsidRPr="009034F8">
        <w:rPr>
          <w:rFonts w:ascii="Times New Roman" w:hAnsi="Times New Roman" w:cs="Times New Roman"/>
          <w:u w:val="single"/>
        </w:rPr>
        <w:t>.</w:t>
      </w:r>
      <w:r w:rsidR="00B80E32" w:rsidRPr="009034F8">
        <w:rPr>
          <w:rFonts w:ascii="Times New Roman" w:hAnsi="Times New Roman" w:cs="Times New Roman"/>
          <w:u w:val="single"/>
        </w:rPr>
        <w:t xml:space="preserve"> Zaoferowanie krótszego okresu gwarancji niż minimalny, skutkować będzie odrzuceniem oferty.</w:t>
      </w:r>
    </w:p>
    <w:p w14:paraId="7CD0CB8C" w14:textId="0F01D531" w:rsidR="009034F8" w:rsidRPr="002C4431" w:rsidRDefault="009034F8" w:rsidP="00DD7F95">
      <w:pPr>
        <w:numPr>
          <w:ilvl w:val="0"/>
          <w:numId w:val="8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431">
        <w:rPr>
          <w:rFonts w:ascii="Times New Roman" w:hAnsi="Times New Roman" w:cs="Times New Roman"/>
          <w:sz w:val="24"/>
          <w:szCs w:val="24"/>
        </w:rPr>
        <w:t>w zakresie kryterium</w:t>
      </w:r>
      <w:r w:rsidRPr="002C4431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czas realizacji zamówienia</w:t>
      </w:r>
      <w:r w:rsidRPr="002C443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2C4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4431">
        <w:rPr>
          <w:rFonts w:ascii="Times New Roman" w:hAnsi="Times New Roman" w:cs="Times New Roman"/>
          <w:sz w:val="24"/>
          <w:szCs w:val="24"/>
        </w:rPr>
        <w:t>każdej z ocenianych ofert zostanie przypisana następująca liczba punktów wg wzoru:</w:t>
      </w:r>
    </w:p>
    <w:p w14:paraId="711DC167" w14:textId="14A09181" w:rsidR="009034F8" w:rsidRPr="002C4431" w:rsidRDefault="009034F8" w:rsidP="0052373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34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Najkrótszy </w:t>
      </w:r>
      <w:r w:rsidR="005237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0309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kre</w:t>
      </w:r>
      <w:r w:rsidRPr="009034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 realizacji zamówienia z nieodrzuconych ofert</w:t>
      </w:r>
    </w:p>
    <w:p w14:paraId="1D917CE3" w14:textId="74C8D281" w:rsidR="009034F8" w:rsidRPr="002C4431" w:rsidRDefault="009034F8" w:rsidP="0052373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34F8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="00030930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2C4431">
        <w:rPr>
          <w:rFonts w:ascii="Times New Roman" w:eastAsia="Times New Roman" w:hAnsi="Times New Roman" w:cs="Times New Roman"/>
          <w:i/>
          <w:sz w:val="24"/>
          <w:szCs w:val="24"/>
        </w:rPr>
        <w:t xml:space="preserve">  =  --------------------------------</w:t>
      </w:r>
      <w:r w:rsidRPr="009034F8">
        <w:rPr>
          <w:rFonts w:ascii="Times New Roman" w:eastAsia="Times New Roman" w:hAnsi="Times New Roman" w:cs="Times New Roman"/>
          <w:i/>
          <w:sz w:val="24"/>
          <w:szCs w:val="24"/>
        </w:rPr>
        <w:t>---------------------------</w:t>
      </w:r>
      <w:r w:rsidRPr="002C4431">
        <w:rPr>
          <w:rFonts w:ascii="Times New Roman" w:eastAsia="Times New Roman" w:hAnsi="Times New Roman" w:cs="Times New Roman"/>
          <w:i/>
          <w:sz w:val="24"/>
          <w:szCs w:val="24"/>
        </w:rPr>
        <w:t xml:space="preserve">------------------------  x  </w:t>
      </w:r>
      <w:r w:rsidRPr="009034F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C443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2C4431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C4431">
        <w:rPr>
          <w:rFonts w:ascii="Times New Roman" w:eastAsia="Times New Roman" w:hAnsi="Times New Roman" w:cs="Times New Roman"/>
          <w:i/>
          <w:sz w:val="24"/>
          <w:szCs w:val="24"/>
        </w:rPr>
        <w:t>pkt</w:t>
      </w:r>
    </w:p>
    <w:p w14:paraId="7170DCAA" w14:textId="01662E1C" w:rsidR="009034F8" w:rsidRPr="002C4431" w:rsidRDefault="00030930" w:rsidP="0052373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okre</w:t>
      </w:r>
      <w:r w:rsidR="009034F8" w:rsidRPr="009034F8">
        <w:rPr>
          <w:rFonts w:ascii="Times New Roman" w:eastAsia="Times New Roman" w:hAnsi="Times New Roman" w:cs="Times New Roman"/>
          <w:i/>
          <w:sz w:val="24"/>
          <w:szCs w:val="24"/>
        </w:rPr>
        <w:t>s realizacji zamówienia ocenianej oferty</w:t>
      </w:r>
    </w:p>
    <w:p w14:paraId="5608F2CE" w14:textId="7095781A" w:rsidR="00B152EB" w:rsidRPr="00523739" w:rsidRDefault="00030930" w:rsidP="00523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Maksymalny okres realizacji zamówienia wynosi 12 tygodni od dnia zawarcia umowy. </w:t>
      </w:r>
      <w:r w:rsidRPr="00030930">
        <w:rPr>
          <w:rFonts w:ascii="Times New Roman" w:hAnsi="Times New Roman" w:cs="Times New Roman"/>
          <w:sz w:val="24"/>
          <w:szCs w:val="24"/>
        </w:rPr>
        <w:t>Zaoferowanie dłuższego okresu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930">
        <w:rPr>
          <w:rFonts w:ascii="Times New Roman" w:hAnsi="Times New Roman" w:cs="Times New Roman"/>
          <w:sz w:val="24"/>
          <w:szCs w:val="24"/>
        </w:rPr>
        <w:t>realizacji zamówienia, skutkować będzie odrzuceniem oferty.</w:t>
      </w:r>
    </w:p>
    <w:p w14:paraId="7AF5A99B" w14:textId="77777777" w:rsidR="007A78BB" w:rsidRPr="00AC2E30" w:rsidRDefault="007A78BB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 xml:space="preserve">Informacja o </w:t>
      </w:r>
      <w:r w:rsidRPr="00AC2E30">
        <w:rPr>
          <w:rFonts w:ascii="Times New Roman" w:hAnsi="Times New Roman" w:cs="Times New Roman"/>
          <w:b/>
          <w:shd w:val="clear" w:color="auto" w:fill="FFC000"/>
        </w:rPr>
        <w:t>formalnościach</w:t>
      </w:r>
      <w:r w:rsidRPr="00AC2E30">
        <w:rPr>
          <w:rFonts w:ascii="Times New Roman" w:hAnsi="Times New Roman" w:cs="Times New Roman"/>
          <w:b/>
        </w:rPr>
        <w:t xml:space="preserve">, jakie powinny być dopełnione po wyborze ofert w celu zawarcia umowy </w:t>
      </w:r>
    </w:p>
    <w:p w14:paraId="3D78A608" w14:textId="31EB9446" w:rsidR="007A78BB" w:rsidRPr="00AC2E30" w:rsidRDefault="007A78BB" w:rsidP="00DD7F95">
      <w:pPr>
        <w:pStyle w:val="Akapitzlist"/>
        <w:numPr>
          <w:ilvl w:val="1"/>
          <w:numId w:val="1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/>
        </w:rPr>
      </w:pPr>
      <w:r w:rsidRPr="00AC2E30">
        <w:rPr>
          <w:rFonts w:ascii="Times New Roman" w:hAnsi="Times New Roman" w:cs="Times New Roman"/>
          <w:color w:val="000000"/>
        </w:rPr>
        <w:t xml:space="preserve">Zamawiający poinformuje Wykonawcę, którego oferta zostanie wybrana jako </w:t>
      </w:r>
      <w:r w:rsidRPr="00AC2E30">
        <w:rPr>
          <w:rFonts w:ascii="Times New Roman" w:hAnsi="Times New Roman" w:cs="Times New Roman"/>
          <w:color w:val="000000"/>
        </w:rPr>
        <w:lastRenderedPageBreak/>
        <w:t>najkorzystniejsza, o miejscu i terminie zawarcia umowy.</w:t>
      </w:r>
    </w:p>
    <w:p w14:paraId="58864B29" w14:textId="39136139" w:rsidR="00DB1F4E" w:rsidRPr="00AC2E30" w:rsidRDefault="00C95908" w:rsidP="00DD7F95">
      <w:pPr>
        <w:pStyle w:val="Akapitzlist"/>
        <w:numPr>
          <w:ilvl w:val="1"/>
          <w:numId w:val="1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</w:t>
      </w:r>
      <w:r w:rsidR="007A78BB" w:rsidRPr="00AC2E30">
        <w:rPr>
          <w:rFonts w:ascii="Times New Roman" w:hAnsi="Times New Roman" w:cs="Times New Roman"/>
          <w:color w:val="000000"/>
        </w:rPr>
        <w:t xml:space="preserve">ieusprawiedliwione przez Wykonawcę niestawienie się w wyznaczonym terminie do podpisania umowy, uznaje się za odstąpienie od jej zawarcia i upoważnia Zamawiającego </w:t>
      </w:r>
      <w:r>
        <w:rPr>
          <w:rFonts w:ascii="Times New Roman" w:hAnsi="Times New Roman" w:cs="Times New Roman"/>
          <w:color w:val="000000"/>
        </w:rPr>
        <w:t xml:space="preserve">do wyboru kolejnej oferty </w:t>
      </w:r>
      <w:r w:rsidR="003556A6" w:rsidRPr="00AC2E30">
        <w:rPr>
          <w:rFonts w:ascii="Times New Roman" w:hAnsi="Times New Roman" w:cs="Times New Roman"/>
          <w:color w:val="000000"/>
        </w:rPr>
        <w:t>w rankingu.</w:t>
      </w:r>
    </w:p>
    <w:p w14:paraId="32FE3DF6" w14:textId="09092C58" w:rsidR="007A78BB" w:rsidRPr="00AC2E30" w:rsidRDefault="007A78BB" w:rsidP="00DD7F95">
      <w:pPr>
        <w:pStyle w:val="Akapitzlist"/>
        <w:numPr>
          <w:ilvl w:val="1"/>
          <w:numId w:val="1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AC2E30">
        <w:rPr>
          <w:rFonts w:ascii="Times New Roman" w:eastAsia="Times New Roman" w:hAnsi="Times New Roman" w:cs="Times New Roman"/>
          <w:spacing w:val="-2"/>
          <w:lang w:eastAsia="pl-PL"/>
        </w:rPr>
        <w:t xml:space="preserve">Zamawiający dopuszcza zawarcie umowy w formie elektronicznej poprzez </w:t>
      </w:r>
      <w:r w:rsidRPr="00AC2E30">
        <w:rPr>
          <w:rFonts w:ascii="Times New Roman" w:hAnsi="Times New Roman" w:cs="Times New Roman"/>
          <w:bCs/>
          <w:lang w:eastAsia="pl-PL"/>
        </w:rPr>
        <w:t xml:space="preserve">podpisanie umowy </w:t>
      </w:r>
      <w:r w:rsidRPr="00AC2E30">
        <w:rPr>
          <w:rFonts w:ascii="Times New Roman" w:eastAsia="Times New Roman" w:hAnsi="Times New Roman" w:cs="Times New Roman"/>
          <w:spacing w:val="-2"/>
          <w:lang w:eastAsia="pl-PL"/>
        </w:rPr>
        <w:t xml:space="preserve">przez obie strony </w:t>
      </w:r>
      <w:r w:rsidRPr="00AC2E30">
        <w:rPr>
          <w:rFonts w:ascii="Times New Roman" w:hAnsi="Times New Roman" w:cs="Times New Roman"/>
          <w:bCs/>
          <w:lang w:eastAsia="pl-PL"/>
        </w:rPr>
        <w:t>kwalifikowanym podpisem elektronicznym.</w:t>
      </w:r>
      <w:r w:rsidR="009034F8">
        <w:rPr>
          <w:rFonts w:ascii="Times New Roman" w:hAnsi="Times New Roman" w:cs="Times New Roman"/>
          <w:bCs/>
          <w:lang w:eastAsia="pl-PL"/>
        </w:rPr>
        <w:t xml:space="preserve"> Zamawiający dopuszcza zawarcie umowy w formie wymiany korespondencji. </w:t>
      </w:r>
    </w:p>
    <w:p w14:paraId="191E0F28" w14:textId="77777777" w:rsidR="007A78BB" w:rsidRPr="00AC2E30" w:rsidRDefault="007A78BB" w:rsidP="00DD7F95">
      <w:pPr>
        <w:pStyle w:val="Akapitzlist"/>
        <w:numPr>
          <w:ilvl w:val="1"/>
          <w:numId w:val="1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/>
        </w:rPr>
      </w:pPr>
      <w:r w:rsidRPr="00AC2E30">
        <w:rPr>
          <w:rFonts w:ascii="Times New Roman" w:hAnsi="Times New Roman" w:cs="Times New Roman"/>
          <w:color w:val="000000"/>
        </w:rPr>
        <w:t>W przypadku wyboru oferty Wykonawców wspólnie ubiegających się o udzielenie zamówienia (konsorcja, s.c.), Zamawiający może zwrócić się o przedłożenie umowy regulującej współpracę tych podmiotów.</w:t>
      </w:r>
    </w:p>
    <w:p w14:paraId="313840E2" w14:textId="77777777" w:rsidR="005D184F" w:rsidRPr="00AC2E30" w:rsidRDefault="00AE7CD1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  <w:bCs/>
          <w:iCs/>
        </w:rPr>
        <w:t xml:space="preserve">Projekt </w:t>
      </w:r>
      <w:r w:rsidR="005D184F" w:rsidRPr="00AC2E30">
        <w:rPr>
          <w:rFonts w:ascii="Times New Roman" w:hAnsi="Times New Roman" w:cs="Times New Roman"/>
          <w:b/>
          <w:bCs/>
          <w:iCs/>
        </w:rPr>
        <w:t>umowy</w:t>
      </w:r>
      <w:r w:rsidR="005D184F" w:rsidRPr="00AC2E30">
        <w:rPr>
          <w:rFonts w:ascii="Times New Roman" w:hAnsi="Times New Roman" w:cs="Times New Roman"/>
          <w:b/>
        </w:rPr>
        <w:t xml:space="preserve"> lub projektowane</w:t>
      </w:r>
      <w:r w:rsidR="005D184F" w:rsidRPr="00AC2E30">
        <w:rPr>
          <w:rFonts w:ascii="Times New Roman" w:hAnsi="Times New Roman" w:cs="Times New Roman"/>
          <w:b/>
          <w:shd w:val="clear" w:color="auto" w:fill="FFC000"/>
        </w:rPr>
        <w:t xml:space="preserve"> postanowienia umowy w sprawie zamówienia publicznego, które zostaną wprowadzone do treści tej umowy</w:t>
      </w:r>
      <w:r w:rsidR="00331F2F" w:rsidRPr="00AC2E30">
        <w:rPr>
          <w:rFonts w:ascii="Times New Roman" w:hAnsi="Times New Roman" w:cs="Times New Roman"/>
          <w:b/>
          <w:shd w:val="clear" w:color="auto" w:fill="FFC000"/>
        </w:rPr>
        <w:t xml:space="preserve"> </w:t>
      </w:r>
    </w:p>
    <w:p w14:paraId="561DDF4A" w14:textId="125B5969" w:rsidR="005D184F" w:rsidRPr="00AC2E30" w:rsidRDefault="005D184F" w:rsidP="002C44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została wybrana jako najkorzystniejsza, będzie zobowiązany do podpisania umowy zgodnej z załączonym </w:t>
      </w:r>
      <w:r w:rsidR="00F208D7"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</w:t>
      </w: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1F2F"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integralną część S</w:t>
      </w: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>WZ (</w:t>
      </w:r>
      <w:r w:rsidRPr="00AC2E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5C5B6D" w:rsidRPr="00AC2E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 </w:t>
      </w:r>
      <w:r w:rsidR="00553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2B4A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B1A70" w:rsidRPr="00AC2E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S</w:t>
      </w:r>
      <w:r w:rsidRPr="00AC2E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</w:t>
      </w:r>
      <w:r w:rsidRPr="00AC2E3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30BF4C5" w14:textId="3B1FA85B" w:rsidR="00A30A01" w:rsidRPr="00AC2E30" w:rsidRDefault="00C9786B" w:rsidP="00C9786B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141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30A01" w:rsidRPr="00AC2E30">
        <w:rPr>
          <w:rFonts w:ascii="Times New Roman" w:hAnsi="Times New Roman" w:cs="Times New Roman"/>
          <w:b/>
        </w:rPr>
        <w:t>Oferty częściowe oraz opis części zamówienia</w:t>
      </w:r>
      <w:r w:rsidR="00BB7320" w:rsidRPr="00AC2E30">
        <w:rPr>
          <w:rFonts w:ascii="Times New Roman" w:hAnsi="Times New Roman" w:cs="Times New Roman"/>
          <w:b/>
        </w:rPr>
        <w:t xml:space="preserve"> </w:t>
      </w:r>
    </w:p>
    <w:p w14:paraId="0CBA1012" w14:textId="48C6E381" w:rsidR="00A30A01" w:rsidRPr="00AC2E30" w:rsidRDefault="00A30A01" w:rsidP="002C44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2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F208D7" w:rsidRPr="00AC2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 </w:t>
      </w:r>
      <w:r w:rsidRPr="00AC2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dopuszcza</w:t>
      </w:r>
      <w:r w:rsidRPr="00AC2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składania ofert częściowych.</w:t>
      </w:r>
    </w:p>
    <w:p w14:paraId="59074899" w14:textId="088E5D33" w:rsidR="001829AD" w:rsidRPr="00AC2E30" w:rsidRDefault="00BB7320" w:rsidP="00C9786B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254" w:hanging="426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 xml:space="preserve"> </w:t>
      </w:r>
      <w:r w:rsidR="001829AD" w:rsidRPr="00AC2E30">
        <w:rPr>
          <w:rFonts w:ascii="Times New Roman" w:hAnsi="Times New Roman" w:cs="Times New Roman"/>
          <w:b/>
        </w:rPr>
        <w:t>Wymagania dotyczące wadium</w:t>
      </w:r>
      <w:r w:rsidRPr="00AC2E30">
        <w:rPr>
          <w:rFonts w:ascii="Times New Roman" w:hAnsi="Times New Roman" w:cs="Times New Roman"/>
          <w:b/>
        </w:rPr>
        <w:t xml:space="preserve"> </w:t>
      </w:r>
    </w:p>
    <w:p w14:paraId="28E5A28B" w14:textId="0C9966EC" w:rsidR="008853DB" w:rsidRPr="00AC2E30" w:rsidRDefault="008853DB" w:rsidP="002C44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0">
        <w:rPr>
          <w:rFonts w:ascii="Times New Roman" w:eastAsia="Times New Roman" w:hAnsi="Times New Roman" w:cs="Times New Roman"/>
          <w:sz w:val="24"/>
          <w:szCs w:val="24"/>
        </w:rPr>
        <w:t>Zamawiający nie wymaga wniesienia wadium.</w:t>
      </w:r>
    </w:p>
    <w:p w14:paraId="337214A9" w14:textId="77777777" w:rsidR="006C5A6D" w:rsidRPr="00AC2E30" w:rsidRDefault="00BB7320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>Informacje dotyczące zabezpieczenia należytego wykonania umowy</w:t>
      </w:r>
    </w:p>
    <w:p w14:paraId="793F668B" w14:textId="77777777" w:rsidR="00030930" w:rsidRDefault="00030930" w:rsidP="0002352A">
      <w:pPr>
        <w:numPr>
          <w:ilvl w:val="1"/>
          <w:numId w:val="24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Warunkiem zawarcia umowy jest wniesienie przez Wykonawcę Zabezpieczenia Należytego Wykonania Umowy (ZNWU) w wysokości równej 5 % ceny brutto oferty za realizację przedmiotu zamówienia. </w:t>
      </w:r>
    </w:p>
    <w:p w14:paraId="391FC55E" w14:textId="104DC960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może wnieść ZNWU w jednej lub w kilku następujących formach:  </w:t>
      </w:r>
    </w:p>
    <w:p w14:paraId="12E366EA" w14:textId="20E02279" w:rsidR="00030930" w:rsidRPr="00030930" w:rsidRDefault="0002352A" w:rsidP="0002352A">
      <w:pPr>
        <w:numPr>
          <w:ilvl w:val="0"/>
          <w:numId w:val="23"/>
        </w:numPr>
        <w:spacing w:after="0" w:line="276" w:lineRule="auto"/>
        <w:ind w:left="74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pieniądzu;</w:t>
      </w:r>
      <w:r w:rsidR="00030930"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EFE897" w14:textId="792FE570" w:rsidR="00030930" w:rsidRPr="00030930" w:rsidRDefault="00030930" w:rsidP="0002352A">
      <w:pPr>
        <w:numPr>
          <w:ilvl w:val="0"/>
          <w:numId w:val="23"/>
        </w:numPr>
        <w:spacing w:after="0" w:line="276" w:lineRule="auto"/>
        <w:ind w:left="74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poręczeniach bankowych lub poręczeniach spółdzielczej kasy oszczędnościowo-kredytowej, z tym, że poręczenie jes</w:t>
      </w:r>
      <w:r w:rsidR="0002352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 zawsze poręczeniem pieniężnym;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BAAA91" w14:textId="3CCA03AE" w:rsidR="00030930" w:rsidRPr="00030930" w:rsidRDefault="0002352A" w:rsidP="0002352A">
      <w:pPr>
        <w:numPr>
          <w:ilvl w:val="0"/>
          <w:numId w:val="23"/>
        </w:numPr>
        <w:spacing w:after="0" w:line="276" w:lineRule="auto"/>
        <w:ind w:left="74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gwarancjach bankowych;</w:t>
      </w:r>
      <w:r w:rsidR="00030930"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22E61FB" w14:textId="5C67CA8E" w:rsidR="00030930" w:rsidRPr="00030930" w:rsidRDefault="0002352A" w:rsidP="0002352A">
      <w:pPr>
        <w:numPr>
          <w:ilvl w:val="0"/>
          <w:numId w:val="23"/>
        </w:numPr>
        <w:spacing w:after="0" w:line="276" w:lineRule="auto"/>
        <w:ind w:left="74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gwarancjach ubezpieczeniowych;</w:t>
      </w:r>
      <w:r w:rsidR="00030930"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871A3D6" w14:textId="77777777" w:rsidR="00030930" w:rsidRPr="00030930" w:rsidRDefault="00030930" w:rsidP="0002352A">
      <w:pPr>
        <w:numPr>
          <w:ilvl w:val="0"/>
          <w:numId w:val="23"/>
        </w:numPr>
        <w:spacing w:after="0" w:line="276" w:lineRule="auto"/>
        <w:ind w:left="74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poręczeniach udzielanych przez podmioty, o których mowa w art. 6b ust. 5 pkt.2 ustawy z dnia 9 listopada 2000 r. o utworzeniu Polskiej Agencji Rozwoju Przedsiębiorczości.  </w:t>
      </w:r>
    </w:p>
    <w:p w14:paraId="6AA737C9" w14:textId="719436AC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ZNWU wnoszone w pieniądzu wpłaca się przelewem na rachunek bankowy </w:t>
      </w:r>
      <w:r w:rsidRPr="00030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Zamawiającego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0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prowadzony przez MBS Zbuczyn o numerze: 57 9198 0003 2600 1270 2000 0170.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C13FB34" w14:textId="77777777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Datą wniesienia ZNWU jest data uznania rachunku Zamawiającego, a nie data wydania dyspozycji przelewu, dlatego Wykonawca powinien uwzględnić potrzebny czas, który upływa od momentu wydania polecenia przelewu do momentu uznania rachunku Zamawiającego.  </w:t>
      </w:r>
    </w:p>
    <w:p w14:paraId="1598C3EC" w14:textId="77777777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treści zabezpieczenia przedstawionego w formie gwarancji/poręczenia winno wynikać, że bank, ubezpieczyciel, poręczyciel zapłaci, na rzecz Zamawiającego w terminie 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maksymalnie 30 dni od pisemnego żądania kwotę zabezpieczenia, na pierwsze wezwanie Zamawiającego, bez odwołania, bez warunku, niezależnie od kwestionowania czy zastrzeżeń Wykonawcy i bez dochodzenia czy wezwanie Zamawiającego jest uzasadnione czy nie.  </w:t>
      </w:r>
    </w:p>
    <w:p w14:paraId="20A0F9E5" w14:textId="77777777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przypadku, gdy zabezpieczenie, będzie wnoszone w formie innej niż pieniądz, Zamawiający zastrzega sobie prawo do uprzedniej akceptacji treści dokumentu gwarancji/poręczenia.  </w:t>
      </w:r>
    </w:p>
    <w:p w14:paraId="5A9F92C4" w14:textId="51EDFF99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zwraca wniesione w formie pieniężnej ZNWU zgodnie z postanowieniami określonymi w umowie, która stanowi załącznik nr </w:t>
      </w:r>
      <w:r w:rsidR="00FF143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S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WZ. </w:t>
      </w:r>
    </w:p>
    <w:p w14:paraId="36CE5B78" w14:textId="77777777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Jeżeli o udzielenie zamówienia ubiegają się Wykonawcy występujący wspólnie, ponoszą oni solidarną odpowiedzialność za wniesienie zabezpieczenia należytego wykonania umowy. </w:t>
      </w:r>
    </w:p>
    <w:p w14:paraId="2597E482" w14:textId="733A0944" w:rsidR="00030930" w:rsidRPr="00030930" w:rsidRDefault="00030930" w:rsidP="0002352A">
      <w:pPr>
        <w:numPr>
          <w:ilvl w:val="1"/>
          <w:numId w:val="24"/>
        </w:numPr>
        <w:spacing w:after="0" w:line="276" w:lineRule="auto"/>
        <w:ind w:left="350"/>
        <w:jc w:val="both"/>
        <w:rPr>
          <w:rFonts w:ascii="Arial" w:eastAsia="Arial" w:hAnsi="Arial" w:cs="Arial"/>
          <w:color w:val="000000"/>
          <w:lang w:eastAsia="pl-PL"/>
        </w:rPr>
      </w:pP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Poręczenie/gwarancja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Pr="0003093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awierające postanowienia ograniczające odpowiedzialność Gwaranta wobec Beneficjenta, jest równoznaczne z niewniesieniem ZNWU. </w:t>
      </w:r>
    </w:p>
    <w:p w14:paraId="17354BFC" w14:textId="24B29D66" w:rsidR="005B2E47" w:rsidRPr="00AC2E30" w:rsidRDefault="002717F1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  <w:b/>
        </w:rPr>
        <w:t xml:space="preserve">Podwykonawcy </w:t>
      </w:r>
    </w:p>
    <w:p w14:paraId="72B0B4E5" w14:textId="450EDCCB" w:rsidR="002717F1" w:rsidRPr="00AC2E30" w:rsidRDefault="002717F1" w:rsidP="002C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Wykonawca, który zamierza powierzyć wykonanie części zamówienia innej podwykonawcy zobowiązany jest do:</w:t>
      </w:r>
    </w:p>
    <w:p w14:paraId="0018B7CC" w14:textId="417F32F0" w:rsidR="002717F1" w:rsidRPr="00AC2E30" w:rsidRDefault="002717F1" w:rsidP="00C9786B">
      <w:pPr>
        <w:pStyle w:val="Akapitzlist"/>
        <w:numPr>
          <w:ilvl w:val="3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</w:rPr>
        <w:t xml:space="preserve">określenia w złożonej ofercie (na formularzu oferty – załącznik </w:t>
      </w:r>
      <w:r w:rsidR="00D55AE5">
        <w:rPr>
          <w:rFonts w:ascii="Times New Roman" w:hAnsi="Times New Roman" w:cs="Times New Roman"/>
        </w:rPr>
        <w:t xml:space="preserve">nr 2 </w:t>
      </w:r>
      <w:r w:rsidRPr="00AC2E30">
        <w:rPr>
          <w:rFonts w:ascii="Times New Roman" w:hAnsi="Times New Roman" w:cs="Times New Roman"/>
        </w:rPr>
        <w:t xml:space="preserve">do SWZ) informacji jaka część przedmiotu zamówienia będzie realizowana przez podwykonawców z podaniem nazw ewentualnych podwykonawców  jeżeli są znani, </w:t>
      </w:r>
      <w:r w:rsidRPr="00AC2E30">
        <w:rPr>
          <w:rFonts w:ascii="Times New Roman" w:eastAsia="Times New Roman" w:hAnsi="Times New Roman" w:cs="Times New Roman"/>
          <w:lang w:eastAsia="pl-PL"/>
        </w:rPr>
        <w:t>z zastrzeżeniem, iż brak informacji w tym zakresie będzie równoważne z samodzielnym wykonaniem zamówienia przez Wykonawcę;</w:t>
      </w:r>
    </w:p>
    <w:p w14:paraId="4F4FB14D" w14:textId="77777777" w:rsidR="002717F1" w:rsidRPr="00AC2E30" w:rsidRDefault="002717F1" w:rsidP="00C9786B">
      <w:pPr>
        <w:pStyle w:val="Akapitzlist"/>
        <w:numPr>
          <w:ilvl w:val="3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hAnsi="Times New Roman" w:cs="Times New Roman"/>
        </w:rPr>
        <w:t>Zamawiający nie wymaga, aby Wykonawca składał dokumenty lub oświadczenia o braku podstaw do wykluczenia odnoszące się do podwykonawcy, który nie udostępnił swoich zasobów;</w:t>
      </w:r>
    </w:p>
    <w:p w14:paraId="3F51A68C" w14:textId="3347F9EF" w:rsidR="002717F1" w:rsidRPr="00AC2E30" w:rsidRDefault="0002352A" w:rsidP="00C9786B">
      <w:pPr>
        <w:pStyle w:val="Akapitzlist"/>
        <w:numPr>
          <w:ilvl w:val="3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2717F1" w:rsidRPr="00AC2E30">
        <w:rPr>
          <w:rFonts w:ascii="Times New Roman" w:hAnsi="Times New Roman" w:cs="Times New Roman"/>
        </w:rPr>
        <w:t>a zgodą Zamawiającego Wykonawca może w trakcie realizacji zamówienia zgłosić nowych podwykonawców do realizacji zamówienia.</w:t>
      </w:r>
    </w:p>
    <w:p w14:paraId="560E6DA1" w14:textId="5E4D0E0E" w:rsidR="000C15C7" w:rsidRPr="00AC2E30" w:rsidRDefault="002B4D1A" w:rsidP="00C9786B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1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przewiduje:</w:t>
      </w:r>
    </w:p>
    <w:p w14:paraId="38D2E4FA" w14:textId="20618FFE" w:rsidR="00590DA1" w:rsidRPr="00AC2E30" w:rsidRDefault="0002352A" w:rsidP="002C4431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6B21CE" w:rsidRPr="00AC2E30">
        <w:rPr>
          <w:rFonts w:ascii="Times New Roman" w:hAnsi="Times New Roman" w:cs="Times New Roman"/>
        </w:rPr>
        <w:t>wrotu</w:t>
      </w:r>
      <w:r w:rsidR="00A56270" w:rsidRPr="00AC2E30">
        <w:rPr>
          <w:rFonts w:ascii="Times New Roman" w:hAnsi="Times New Roman" w:cs="Times New Roman"/>
        </w:rPr>
        <w:t xml:space="preserve"> kosztów udziału w postępowaniu</w:t>
      </w:r>
      <w:r>
        <w:rPr>
          <w:rFonts w:ascii="Times New Roman" w:hAnsi="Times New Roman" w:cs="Times New Roman"/>
        </w:rPr>
        <w:t>;</w:t>
      </w:r>
    </w:p>
    <w:p w14:paraId="6523D0D9" w14:textId="2B9B9FB2" w:rsidR="00590DA1" w:rsidRPr="00AC2E30" w:rsidRDefault="0002352A" w:rsidP="002C4431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zaliczek dla Wykonawców;</w:t>
      </w:r>
    </w:p>
    <w:p w14:paraId="5203687C" w14:textId="189C6F6B" w:rsidR="006B21CE" w:rsidRPr="00AC2E30" w:rsidRDefault="0002352A" w:rsidP="002C4431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Style w:val="Odwoaniedokomentarza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</w:t>
      </w:r>
      <w:r w:rsidR="006B21CE" w:rsidRPr="00AC2E30">
        <w:rPr>
          <w:rFonts w:ascii="Times New Roman" w:hAnsi="Times New Roman" w:cs="Times New Roman"/>
        </w:rPr>
        <w:t>rowadzenia rozliczeń w walutach</w:t>
      </w:r>
      <w:r w:rsidR="006B21CE" w:rsidRPr="00AC2E30">
        <w:rPr>
          <w:rFonts w:ascii="Times New Roman" w:hAnsi="Times New Roman" w:cs="Times New Roman"/>
          <w:color w:val="000000"/>
        </w:rPr>
        <w:t xml:space="preserve"> obcych</w:t>
      </w:r>
      <w:r w:rsidR="00A56270" w:rsidRPr="00AC2E30">
        <w:rPr>
          <w:rFonts w:ascii="Times New Roman" w:hAnsi="Times New Roman" w:cs="Times New Roman"/>
          <w:color w:val="000000"/>
        </w:rPr>
        <w:t>.</w:t>
      </w:r>
    </w:p>
    <w:p w14:paraId="4277AFA2" w14:textId="13995C54" w:rsidR="009220EA" w:rsidRPr="00AC2E30" w:rsidRDefault="00C9786B" w:rsidP="00C9786B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1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220EA" w:rsidRPr="00AC2E30">
        <w:rPr>
          <w:rFonts w:ascii="Times New Roman" w:hAnsi="Times New Roman" w:cs="Times New Roman"/>
          <w:b/>
        </w:rPr>
        <w:t>Zamawiający zastrzega sobie prawo do</w:t>
      </w:r>
      <w:r w:rsidR="002B4D1A">
        <w:rPr>
          <w:rFonts w:ascii="Times New Roman" w:hAnsi="Times New Roman" w:cs="Times New Roman"/>
          <w:b/>
        </w:rPr>
        <w:t>:</w:t>
      </w:r>
    </w:p>
    <w:p w14:paraId="63E722E0" w14:textId="5B6F0D09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miany terminu składania ofert;</w:t>
      </w:r>
    </w:p>
    <w:p w14:paraId="3531D34D" w14:textId="06CEE63E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ieudzielenia odpowiedzi na pytania Wykonawców</w:t>
      </w:r>
      <w:r w:rsidR="00A14997" w:rsidRPr="00AC2E30">
        <w:rPr>
          <w:rFonts w:ascii="Times New Roman" w:hAnsi="Times New Roman" w:cs="Times New Roman"/>
          <w:bCs/>
          <w:sz w:val="24"/>
          <w:szCs w:val="24"/>
        </w:rPr>
        <w:t>, jeśli wpłyną do Zamawiającego po upływie połowy terminu wyznaczonego na składanie ofert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840857" w14:textId="6660C04B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 xml:space="preserve">miany treści </w:t>
      </w:r>
      <w:r w:rsidR="009220EA" w:rsidRPr="00AC2E30">
        <w:rPr>
          <w:rFonts w:ascii="Times New Roman" w:hAnsi="Times New Roman" w:cs="Times New Roman"/>
          <w:bCs/>
          <w:sz w:val="24"/>
          <w:szCs w:val="24"/>
        </w:rPr>
        <w:t>SWZ;</w:t>
      </w:r>
    </w:p>
    <w:p w14:paraId="0B40C381" w14:textId="1891DA68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oprawienia oczywistych omyłek pisarskich</w:t>
      </w:r>
      <w:r w:rsidR="00A14997" w:rsidRPr="00AC2E3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rachunkowych w ofercie;</w:t>
      </w:r>
    </w:p>
    <w:p w14:paraId="4E98F3CB" w14:textId="44CEEE7A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F854C2" w:rsidRPr="00AC2E30">
        <w:rPr>
          <w:rFonts w:ascii="Times New Roman" w:hAnsi="Times New Roman" w:cs="Times New Roman"/>
          <w:bCs/>
          <w:sz w:val="24"/>
          <w:szCs w:val="24"/>
        </w:rPr>
        <w:t>ezwania Wykonawcy do złożenia wyjaśnień dotyczących treści złożonej oferty;</w:t>
      </w:r>
    </w:p>
    <w:p w14:paraId="6DB0DEC5" w14:textId="33738ADE" w:rsidR="00A14997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14997" w:rsidRPr="00AC2E30">
        <w:rPr>
          <w:rFonts w:ascii="Times New Roman" w:hAnsi="Times New Roman" w:cs="Times New Roman"/>
          <w:bCs/>
          <w:sz w:val="24"/>
          <w:szCs w:val="24"/>
        </w:rPr>
        <w:t xml:space="preserve">adania ofert pod kątem rażąco niskiej ceny na zasadach określonych w art. 224 </w:t>
      </w:r>
      <w:r>
        <w:rPr>
          <w:rFonts w:ascii="Times New Roman" w:hAnsi="Times New Roman" w:cs="Times New Roman"/>
          <w:bCs/>
          <w:sz w:val="24"/>
          <w:szCs w:val="24"/>
        </w:rPr>
        <w:t>PZP</w:t>
      </w:r>
      <w:r w:rsidR="00A14997" w:rsidRPr="00AC2E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CD9AF8" w14:textId="7BC86EC3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54C2" w:rsidRPr="00AC2E30">
        <w:rPr>
          <w:rFonts w:ascii="Times New Roman" w:hAnsi="Times New Roman" w:cs="Times New Roman"/>
          <w:sz w:val="24"/>
          <w:szCs w:val="24"/>
        </w:rPr>
        <w:t>ezwania Wykonawcy do uzupełnienia oferty o wymagane dokumenty i oświadczenia;</w:t>
      </w:r>
    </w:p>
    <w:p w14:paraId="56BF0F55" w14:textId="75E8F359" w:rsidR="00F854C2" w:rsidRPr="00AC2E30" w:rsidRDefault="0002352A" w:rsidP="00DD7F9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54C2" w:rsidRPr="00AC2E30">
        <w:rPr>
          <w:rFonts w:ascii="Times New Roman" w:hAnsi="Times New Roman" w:cs="Times New Roman"/>
          <w:sz w:val="24"/>
          <w:szCs w:val="24"/>
        </w:rPr>
        <w:t>drzucenia oferty</w:t>
      </w:r>
      <w:r w:rsidR="009029B5" w:rsidRPr="00AC2E30">
        <w:rPr>
          <w:rFonts w:ascii="Times New Roman" w:hAnsi="Times New Roman" w:cs="Times New Roman"/>
          <w:sz w:val="24"/>
          <w:szCs w:val="24"/>
        </w:rPr>
        <w:t xml:space="preserve"> jeżeli</w:t>
      </w:r>
      <w:r w:rsidR="00F854C2" w:rsidRPr="00AC2E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DA2690" w14:textId="68FA4A04" w:rsidR="00A14997" w:rsidRPr="00AC2E30" w:rsidRDefault="00A14997" w:rsidP="00DD7F95">
      <w:pPr>
        <w:numPr>
          <w:ilvl w:val="0"/>
          <w:numId w:val="20"/>
        </w:numPr>
        <w:spacing w:after="0"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t xml:space="preserve">jej treść jest niezgodna z </w:t>
      </w:r>
      <w:r w:rsidR="0002352A">
        <w:rPr>
          <w:rFonts w:ascii="Times New Roman" w:hAnsi="Times New Roman" w:cs="Times New Roman"/>
          <w:bCs/>
          <w:sz w:val="24"/>
          <w:szCs w:val="24"/>
        </w:rPr>
        <w:t>SWZ</w:t>
      </w:r>
      <w:r w:rsidRPr="00AC2E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9D305F" w14:textId="76A60DD2" w:rsidR="009029B5" w:rsidRPr="00AC2E30" w:rsidRDefault="009029B5" w:rsidP="00DD7F95">
      <w:pPr>
        <w:numPr>
          <w:ilvl w:val="0"/>
          <w:numId w:val="20"/>
        </w:numPr>
        <w:spacing w:after="0"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lastRenderedPageBreak/>
        <w:t>jest nieważna na podstawie odrębnych przepisów;</w:t>
      </w:r>
    </w:p>
    <w:p w14:paraId="43727DFA" w14:textId="2569419B" w:rsidR="009029B5" w:rsidRPr="00AC2E30" w:rsidRDefault="009029B5" w:rsidP="00DD7F95">
      <w:pPr>
        <w:numPr>
          <w:ilvl w:val="0"/>
          <w:numId w:val="20"/>
        </w:numPr>
        <w:spacing w:after="0" w:line="276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t>została złożona w warunkach czynu nieuczciwej ko</w:t>
      </w:r>
      <w:r w:rsidR="00C9786B">
        <w:rPr>
          <w:rFonts w:ascii="Times New Roman" w:hAnsi="Times New Roman" w:cs="Times New Roman"/>
          <w:bCs/>
          <w:sz w:val="24"/>
          <w:szCs w:val="24"/>
        </w:rPr>
        <w:t>nkurencji w rozumieniu ustawy z </w:t>
      </w:r>
      <w:r w:rsidRPr="00AC2E30">
        <w:rPr>
          <w:rFonts w:ascii="Times New Roman" w:hAnsi="Times New Roman" w:cs="Times New Roman"/>
          <w:bCs/>
          <w:sz w:val="24"/>
          <w:szCs w:val="24"/>
        </w:rPr>
        <w:t>dnia 16 kwietnia 1993 r. o zwalczani</w:t>
      </w:r>
      <w:r w:rsidR="00C9786B">
        <w:rPr>
          <w:rFonts w:ascii="Times New Roman" w:hAnsi="Times New Roman" w:cs="Times New Roman"/>
          <w:bCs/>
          <w:sz w:val="24"/>
          <w:szCs w:val="24"/>
        </w:rPr>
        <w:t>u nieuczciwej konkurencji (Dz. U. z 2020 r. poz. </w:t>
      </w:r>
      <w:r w:rsidRPr="00AC2E30">
        <w:rPr>
          <w:rFonts w:ascii="Times New Roman" w:hAnsi="Times New Roman" w:cs="Times New Roman"/>
          <w:bCs/>
          <w:sz w:val="24"/>
          <w:szCs w:val="24"/>
        </w:rPr>
        <w:t>1913 ze zm.);</w:t>
      </w:r>
    </w:p>
    <w:p w14:paraId="1A39AEB4" w14:textId="2FB6108F" w:rsidR="00A14997" w:rsidRPr="00AC2E30" w:rsidRDefault="00A14997" w:rsidP="00DD7F95">
      <w:pPr>
        <w:numPr>
          <w:ilvl w:val="0"/>
          <w:numId w:val="20"/>
        </w:numPr>
        <w:spacing w:after="0"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t>z</w:t>
      </w:r>
      <w:r w:rsidR="00DD62F2" w:rsidRPr="00AC2E30">
        <w:rPr>
          <w:rFonts w:ascii="Times New Roman" w:hAnsi="Times New Roman" w:cs="Times New Roman"/>
          <w:bCs/>
          <w:sz w:val="24"/>
          <w:szCs w:val="24"/>
        </w:rPr>
        <w:t>awiera</w:t>
      </w:r>
      <w:r w:rsidRPr="00AC2E30">
        <w:rPr>
          <w:rFonts w:ascii="Times New Roman" w:hAnsi="Times New Roman" w:cs="Times New Roman"/>
          <w:bCs/>
          <w:sz w:val="24"/>
          <w:szCs w:val="24"/>
        </w:rPr>
        <w:t xml:space="preserve"> rażąco niską cen</w:t>
      </w:r>
      <w:r w:rsidR="00DD62F2" w:rsidRPr="00AC2E30">
        <w:rPr>
          <w:rFonts w:ascii="Times New Roman" w:hAnsi="Times New Roman" w:cs="Times New Roman"/>
          <w:bCs/>
          <w:sz w:val="24"/>
          <w:szCs w:val="24"/>
        </w:rPr>
        <w:t>ę</w:t>
      </w:r>
      <w:r w:rsidRPr="00AC2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2F2" w:rsidRPr="00AC2E30">
        <w:rPr>
          <w:rFonts w:ascii="Times New Roman" w:hAnsi="Times New Roman" w:cs="Times New Roman"/>
          <w:bCs/>
          <w:sz w:val="24"/>
          <w:szCs w:val="24"/>
        </w:rPr>
        <w:t>w stosunku do przedmiotu zamówienia;</w:t>
      </w:r>
    </w:p>
    <w:p w14:paraId="7A52BA88" w14:textId="661AF915" w:rsidR="00DD62F2" w:rsidRPr="00AC2E30" w:rsidRDefault="00DD62F2" w:rsidP="00DD7F95">
      <w:pPr>
        <w:numPr>
          <w:ilvl w:val="0"/>
          <w:numId w:val="20"/>
        </w:numPr>
        <w:spacing w:after="0"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t>zawiera błędy w obliczeniu ceny;</w:t>
      </w:r>
    </w:p>
    <w:p w14:paraId="55EAA735" w14:textId="634B8D0E" w:rsidR="00DD62F2" w:rsidRPr="00AC2E30" w:rsidRDefault="00DD62F2" w:rsidP="00DD7F95">
      <w:pPr>
        <w:numPr>
          <w:ilvl w:val="0"/>
          <w:numId w:val="20"/>
        </w:numPr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 xml:space="preserve">została złożona przez </w:t>
      </w:r>
      <w:r w:rsidR="00F854C2" w:rsidRPr="00AC2E30">
        <w:rPr>
          <w:rFonts w:ascii="Times New Roman" w:hAnsi="Times New Roman" w:cs="Times New Roman"/>
          <w:sz w:val="24"/>
          <w:szCs w:val="24"/>
        </w:rPr>
        <w:t>Wykonawc</w:t>
      </w:r>
      <w:r w:rsidRPr="00AC2E30">
        <w:rPr>
          <w:rFonts w:ascii="Times New Roman" w:hAnsi="Times New Roman" w:cs="Times New Roman"/>
          <w:sz w:val="24"/>
          <w:szCs w:val="24"/>
        </w:rPr>
        <w:t>ę</w:t>
      </w:r>
      <w:r w:rsidR="00F854C2" w:rsidRPr="00AC2E30">
        <w:rPr>
          <w:rFonts w:ascii="Times New Roman" w:hAnsi="Times New Roman" w:cs="Times New Roman"/>
          <w:sz w:val="24"/>
          <w:szCs w:val="24"/>
        </w:rPr>
        <w:t>, który nie wykazał spełnienia wa</w:t>
      </w:r>
      <w:r w:rsidR="00C9786B">
        <w:rPr>
          <w:rFonts w:ascii="Times New Roman" w:hAnsi="Times New Roman" w:cs="Times New Roman"/>
          <w:sz w:val="24"/>
          <w:szCs w:val="24"/>
        </w:rPr>
        <w:t>runków udziału w </w:t>
      </w:r>
      <w:r w:rsidR="009220EA" w:rsidRPr="00AC2E30">
        <w:rPr>
          <w:rFonts w:ascii="Times New Roman" w:hAnsi="Times New Roman" w:cs="Times New Roman"/>
          <w:sz w:val="24"/>
          <w:szCs w:val="24"/>
        </w:rPr>
        <w:t>postępowaniu</w:t>
      </w:r>
      <w:r w:rsidR="009029B5" w:rsidRPr="00AC2E30">
        <w:rPr>
          <w:rFonts w:ascii="Times New Roman" w:hAnsi="Times New Roman" w:cs="Times New Roman"/>
          <w:sz w:val="24"/>
          <w:szCs w:val="24"/>
        </w:rPr>
        <w:t xml:space="preserve"> lub podlega wykluczeniu</w:t>
      </w:r>
      <w:r w:rsidRPr="00AC2E30">
        <w:rPr>
          <w:rFonts w:ascii="Times New Roman" w:hAnsi="Times New Roman" w:cs="Times New Roman"/>
          <w:sz w:val="24"/>
          <w:szCs w:val="24"/>
        </w:rPr>
        <w:t>;</w:t>
      </w:r>
    </w:p>
    <w:p w14:paraId="3114D45B" w14:textId="0AD755EE" w:rsidR="00DD62F2" w:rsidRPr="00AC2E30" w:rsidRDefault="00F854C2" w:rsidP="00DD7F95">
      <w:pPr>
        <w:numPr>
          <w:ilvl w:val="0"/>
          <w:numId w:val="20"/>
        </w:numPr>
        <w:spacing w:after="0" w:line="276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30">
        <w:rPr>
          <w:rFonts w:ascii="Times New Roman" w:hAnsi="Times New Roman" w:cs="Times New Roman"/>
          <w:bCs/>
          <w:sz w:val="24"/>
          <w:szCs w:val="24"/>
        </w:rPr>
        <w:t>złożonej po terminie składania ofert.</w:t>
      </w:r>
    </w:p>
    <w:p w14:paraId="1CF8B078" w14:textId="3A31F817" w:rsidR="009220EA" w:rsidRPr="00AC2E30" w:rsidRDefault="009220EA" w:rsidP="00DD7F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30">
        <w:rPr>
          <w:rFonts w:ascii="Times New Roman" w:hAnsi="Times New Roman" w:cs="Times New Roman"/>
          <w:sz w:val="24"/>
          <w:szCs w:val="24"/>
        </w:rPr>
        <w:t>Unieważnienia postępowania bez podania przyczyny na każdym etapie.</w:t>
      </w:r>
    </w:p>
    <w:p w14:paraId="23259453" w14:textId="5C40FDA6" w:rsidR="00877FEE" w:rsidRPr="00AC2E30" w:rsidRDefault="000B00D3" w:rsidP="000B00D3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113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27905" w:rsidRPr="00AC2E30">
        <w:rPr>
          <w:rFonts w:ascii="Times New Roman" w:hAnsi="Times New Roman" w:cs="Times New Roman"/>
          <w:b/>
        </w:rPr>
        <w:t>Pouczenie o środkach ochrony prawnej przysługujących Wykonawcy</w:t>
      </w:r>
    </w:p>
    <w:p w14:paraId="73B7FD34" w14:textId="5592F350" w:rsidR="004F3C8C" w:rsidRPr="00AC2E30" w:rsidRDefault="00B558C1" w:rsidP="002C443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0">
        <w:rPr>
          <w:rFonts w:ascii="Times New Roman" w:eastAsia="Trebuchet MS" w:hAnsi="Times New Roman" w:cs="Times New Roman"/>
          <w:sz w:val="24"/>
          <w:szCs w:val="24"/>
          <w:lang w:bidi="pl-PL"/>
        </w:rPr>
        <w:t>Wykonawcom nie przysługują ś</w:t>
      </w:r>
      <w:r w:rsidR="00A56270" w:rsidRPr="00AC2E30">
        <w:rPr>
          <w:rFonts w:ascii="Times New Roman" w:eastAsia="Trebuchet MS" w:hAnsi="Times New Roman" w:cs="Times New Roman"/>
          <w:sz w:val="24"/>
          <w:szCs w:val="24"/>
          <w:lang w:bidi="pl-PL"/>
        </w:rPr>
        <w:t>rodki ochrony prawnej</w:t>
      </w:r>
      <w:r w:rsidRPr="00AC2E30">
        <w:rPr>
          <w:rFonts w:ascii="Times New Roman" w:eastAsia="Trebuchet MS" w:hAnsi="Times New Roman" w:cs="Times New Roman"/>
          <w:sz w:val="24"/>
          <w:szCs w:val="24"/>
          <w:lang w:bidi="pl-PL"/>
        </w:rPr>
        <w:t>.</w:t>
      </w:r>
    </w:p>
    <w:p w14:paraId="2CA37DBE" w14:textId="444FB341" w:rsidR="00911886" w:rsidRPr="00AC2E30" w:rsidRDefault="000B00D3" w:rsidP="000B00D3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-113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1886" w:rsidRPr="00AC2E30">
        <w:rPr>
          <w:rFonts w:ascii="Times New Roman" w:hAnsi="Times New Roman" w:cs="Times New Roman"/>
          <w:b/>
        </w:rPr>
        <w:t>Informacja dotycząca przetwarzania danych osobowych</w:t>
      </w:r>
    </w:p>
    <w:p w14:paraId="7EBC336D" w14:textId="77777777" w:rsidR="00C95908" w:rsidRPr="00036BEF" w:rsidRDefault="00C95908" w:rsidP="002C4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E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 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036BEF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</w:t>
      </w:r>
      <w:proofErr w:type="spellStart"/>
      <w:r w:rsidRPr="00036BE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36BEF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50DE0B3" w14:textId="64F65CEF" w:rsidR="00C95908" w:rsidRPr="00036BEF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  <w:b/>
        </w:rPr>
      </w:pPr>
      <w:r w:rsidRPr="00036BEF">
        <w:rPr>
          <w:rFonts w:ascii="Times New Roman" w:hAnsi="Times New Roman" w:cs="Times New Roman"/>
        </w:rPr>
        <w:t xml:space="preserve">Administratorem Państwa danych jest Wójt Gminy Domanice, Domanice 52, </w:t>
      </w:r>
      <w:r w:rsidR="0002352A">
        <w:rPr>
          <w:rFonts w:ascii="Times New Roman" w:hAnsi="Times New Roman" w:cs="Times New Roman"/>
        </w:rPr>
        <w:t xml:space="preserve">                                    </w:t>
      </w:r>
      <w:r w:rsidRPr="00036BEF">
        <w:rPr>
          <w:rFonts w:ascii="Times New Roman" w:hAnsi="Times New Roman" w:cs="Times New Roman"/>
        </w:rPr>
        <w:t>08-113 Domanice, tel. 25 6312982,  e-mail: ugdomanice@wp.pl</w:t>
      </w:r>
      <w:r>
        <w:rPr>
          <w:rFonts w:ascii="Times New Roman" w:hAnsi="Times New Roman" w:cs="Times New Roman"/>
        </w:rPr>
        <w:t>;</w:t>
      </w:r>
    </w:p>
    <w:p w14:paraId="56E052AE" w14:textId="77777777" w:rsidR="00C95908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Administrator wyznaczył Inspektora Ochrony Danych, z którym mogą się Państwa kontaktować we wszystkich sprawach dotyczących przetwarzania danych osobowych za pośrednictwem adresu email: inspektor@cbi24.pl lub pisemnie na adres Administratora</w:t>
      </w:r>
      <w:r>
        <w:rPr>
          <w:rFonts w:ascii="Times New Roman" w:hAnsi="Times New Roman" w:cs="Times New Roman"/>
        </w:rPr>
        <w:t>;</w:t>
      </w:r>
      <w:r w:rsidRPr="00036BEF">
        <w:rPr>
          <w:rFonts w:ascii="Times New Roman" w:hAnsi="Times New Roman" w:cs="Times New Roman"/>
        </w:rPr>
        <w:t xml:space="preserve"> </w:t>
      </w:r>
    </w:p>
    <w:p w14:paraId="3DFDA504" w14:textId="08390121" w:rsidR="00C95908" w:rsidRPr="00C95908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C95908">
        <w:rPr>
          <w:rFonts w:ascii="Times New Roman" w:hAnsi="Times New Roman" w:cs="Times New Roman"/>
        </w:rPr>
        <w:t xml:space="preserve">Państwa dane osobowe będą przetwarzane w celu </w:t>
      </w:r>
      <w:bookmarkStart w:id="9" w:name="_Hlk268865"/>
      <w:r w:rsidRPr="00C95908">
        <w:rPr>
          <w:rFonts w:ascii="Times New Roman" w:hAnsi="Times New Roman" w:cs="Times New Roman"/>
        </w:rPr>
        <w:t xml:space="preserve">udziału w postępowaniu o udzielenie zamówienia publicznego pod nazwą </w:t>
      </w:r>
      <w:r w:rsidR="000B00D3">
        <w:rPr>
          <w:rFonts w:ascii="Times New Roman" w:hAnsi="Times New Roman" w:cs="Times New Roman"/>
        </w:rPr>
        <w:t>„</w:t>
      </w:r>
      <w:r w:rsidRPr="00C95908">
        <w:rPr>
          <w:rFonts w:ascii="Times New Roman" w:hAnsi="Times New Roman" w:cs="Times New Roman"/>
        </w:rPr>
        <w:t>Modernizacja stacji wodociągowej w Olszycu Szlacheckim</w:t>
      </w:r>
      <w:r w:rsidR="000B00D3">
        <w:rPr>
          <w:rFonts w:ascii="Times New Roman" w:hAnsi="Times New Roman" w:cs="Times New Roman"/>
        </w:rPr>
        <w:t>”</w:t>
      </w:r>
      <w:r w:rsidRPr="00C95908">
        <w:rPr>
          <w:rFonts w:ascii="Times New Roman" w:hAnsi="Times New Roman" w:cs="Times New Roman"/>
        </w:rPr>
        <w:t xml:space="preserve"> jak również w celu realizacji praw oraz obowiązków wynikających z przepisów prawa (art. 6 ust. 1 lit. c RODO)</w:t>
      </w:r>
      <w:bookmarkStart w:id="10" w:name="_Hlk6857956"/>
      <w:r w:rsidRPr="00C95908">
        <w:rPr>
          <w:rFonts w:ascii="Times New Roman" w:hAnsi="Times New Roman" w:cs="Times New Roman"/>
        </w:rPr>
        <w:t xml:space="preserve"> oraz </w:t>
      </w:r>
      <w:bookmarkEnd w:id="10"/>
      <w:r w:rsidRPr="00C95908">
        <w:rPr>
          <w:rFonts w:ascii="Times New Roman" w:hAnsi="Times New Roman" w:cs="Times New Roman"/>
        </w:rPr>
        <w:t xml:space="preserve">ustawy z dnia </w:t>
      </w:r>
      <w:r w:rsidR="000B00D3">
        <w:rPr>
          <w:rFonts w:ascii="Times New Roman" w:hAnsi="Times New Roman" w:cs="Times New Roman"/>
        </w:rPr>
        <w:t>11 września</w:t>
      </w:r>
      <w:r w:rsidRPr="00C95908">
        <w:rPr>
          <w:rFonts w:ascii="Times New Roman" w:hAnsi="Times New Roman" w:cs="Times New Roman"/>
        </w:rPr>
        <w:t xml:space="preserve"> 20</w:t>
      </w:r>
      <w:r w:rsidR="000B00D3">
        <w:rPr>
          <w:rFonts w:ascii="Times New Roman" w:hAnsi="Times New Roman" w:cs="Times New Roman"/>
        </w:rPr>
        <w:t>19</w:t>
      </w:r>
      <w:r w:rsidRPr="00C95908">
        <w:rPr>
          <w:rFonts w:ascii="Times New Roman" w:hAnsi="Times New Roman" w:cs="Times New Roman"/>
        </w:rPr>
        <w:t xml:space="preserve"> r. Prawo zamówień publicznych;</w:t>
      </w:r>
    </w:p>
    <w:p w14:paraId="46B0680A" w14:textId="77777777" w:rsidR="00C95908" w:rsidRPr="00036BEF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6D39F7">
        <w:rPr>
          <w:rFonts w:ascii="Times New Roman" w:hAnsi="Times New Roman" w:cs="Times New Roman"/>
        </w:rPr>
        <w:t>Państwa dane osobowe będą przetwarzane</w:t>
      </w:r>
      <w:r w:rsidRPr="00036BEF">
        <w:rPr>
          <w:rFonts w:ascii="Times New Roman" w:hAnsi="Times New Roman" w:cs="Times New Roman"/>
        </w:rPr>
        <w:t xml:space="preserve"> przez okres niezbędny do realizacji ww. celu z uwzględnieniem okresów przechowywania określonych w przepisach szczególnych, w tym przepisów archiwalnych</w:t>
      </w:r>
      <w:r>
        <w:rPr>
          <w:rFonts w:ascii="Times New Roman" w:hAnsi="Times New Roman" w:cs="Times New Roman"/>
        </w:rPr>
        <w:t>;</w:t>
      </w:r>
      <w:r w:rsidRPr="00036BEF">
        <w:rPr>
          <w:rFonts w:ascii="Times New Roman" w:hAnsi="Times New Roman" w:cs="Times New Roman"/>
        </w:rPr>
        <w:t xml:space="preserve"> </w:t>
      </w:r>
    </w:p>
    <w:bookmarkEnd w:id="9"/>
    <w:p w14:paraId="78941C73" w14:textId="77777777" w:rsidR="00C95908" w:rsidRPr="00036BEF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Państwa dane nie będą przetwarzane w sposób zautomatyzowany, w tym nie będą podlegać profilowaniu</w:t>
      </w:r>
      <w:r>
        <w:rPr>
          <w:rFonts w:ascii="Times New Roman" w:hAnsi="Times New Roman" w:cs="Times New Roman"/>
        </w:rPr>
        <w:t>;</w:t>
      </w:r>
    </w:p>
    <w:p w14:paraId="6514594B" w14:textId="77777777" w:rsidR="00C95908" w:rsidRPr="00036BEF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Państwa dane osobowe nie będą przekazywane poza Europejski Obszar Gospodarczy (obejmujący Unię Europejską, Norw</w:t>
      </w:r>
      <w:r>
        <w:rPr>
          <w:rFonts w:ascii="Times New Roman" w:hAnsi="Times New Roman" w:cs="Times New Roman"/>
        </w:rPr>
        <w:t>egię, Liechtenstein i Islandię);</w:t>
      </w:r>
    </w:p>
    <w:p w14:paraId="58B27347" w14:textId="77777777" w:rsidR="00C95908" w:rsidRPr="00036BEF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spacing w:line="276" w:lineRule="auto"/>
        <w:ind w:left="416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50FD4D3F" w14:textId="77777777" w:rsidR="00C95908" w:rsidRPr="00036BEF" w:rsidRDefault="00C95908" w:rsidP="00DD7F9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870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prawo dostępu do swoich danych oraz otrzymania ich kopii;</w:t>
      </w:r>
    </w:p>
    <w:p w14:paraId="20895DA7" w14:textId="77777777" w:rsidR="00C95908" w:rsidRPr="00036BEF" w:rsidRDefault="00C95908" w:rsidP="00DD7F9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870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prawo do sprostowania (poprawiania) swoich danych osobowych;</w:t>
      </w:r>
    </w:p>
    <w:p w14:paraId="50DA9B7F" w14:textId="77777777" w:rsidR="00C95908" w:rsidRPr="00036BEF" w:rsidRDefault="00C95908" w:rsidP="00DD7F9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870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>prawo do ograniczenia przetwarzania danych osobowych;</w:t>
      </w:r>
    </w:p>
    <w:p w14:paraId="6D8C2A14" w14:textId="77777777" w:rsidR="00C95908" w:rsidRPr="00036BEF" w:rsidRDefault="00C95908" w:rsidP="00DD7F9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870"/>
        <w:contextualSpacing/>
        <w:jc w:val="both"/>
        <w:rPr>
          <w:rFonts w:ascii="Times New Roman" w:hAnsi="Times New Roman" w:cs="Times New Roman"/>
        </w:rPr>
      </w:pPr>
      <w:r w:rsidRPr="00036BEF">
        <w:rPr>
          <w:rFonts w:ascii="Times New Roman" w:hAnsi="Times New Roman" w:cs="Times New Roman"/>
        </w:rPr>
        <w:t xml:space="preserve">prawo wniesienia skargi do Prezesa Urzędu Ochrony Danych Osobowych (ul. Stawki 2, 00-193 Warszawa), w sytuacji, gdy uznacie Państwo, że przetwarzanie </w:t>
      </w:r>
      <w:r w:rsidRPr="00036BEF">
        <w:rPr>
          <w:rFonts w:ascii="Times New Roman" w:hAnsi="Times New Roman" w:cs="Times New Roman"/>
        </w:rPr>
        <w:lastRenderedPageBreak/>
        <w:t>danych osobowych narusza przepisy ogólnego rozporządzenia o ochronie danych osobowych (RODO);</w:t>
      </w:r>
    </w:p>
    <w:p w14:paraId="35374464" w14:textId="77777777" w:rsidR="00C95908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autoSpaceDN w:val="0"/>
        <w:spacing w:line="276" w:lineRule="auto"/>
        <w:ind w:left="416"/>
        <w:contextualSpacing/>
        <w:jc w:val="both"/>
        <w:textAlignment w:val="baseline"/>
        <w:rPr>
          <w:rFonts w:ascii="Times New Roman" w:hAnsi="Times New Roman" w:cs="Times New Roman"/>
        </w:rPr>
      </w:pPr>
      <w:r w:rsidRPr="000A6DE0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</w:t>
      </w:r>
      <w:bookmarkStart w:id="11" w:name="_Hlk271688"/>
      <w:r w:rsidRPr="000A6DE0">
        <w:rPr>
          <w:rFonts w:ascii="Times New Roman" w:hAnsi="Times New Roman" w:cs="Times New Roman"/>
        </w:rPr>
        <w:t>celu, o którym mowa w punkcie 3;</w:t>
      </w:r>
      <w:bookmarkEnd w:id="11"/>
    </w:p>
    <w:p w14:paraId="24478560" w14:textId="5D30B117" w:rsidR="00C95908" w:rsidRPr="000A6DE0" w:rsidRDefault="00C95908" w:rsidP="00DD7F95">
      <w:pPr>
        <w:pStyle w:val="Akapitzlist"/>
        <w:widowControl/>
        <w:numPr>
          <w:ilvl w:val="1"/>
          <w:numId w:val="21"/>
        </w:numPr>
        <w:suppressAutoHyphens w:val="0"/>
        <w:autoSpaceDN w:val="0"/>
        <w:spacing w:line="276" w:lineRule="auto"/>
        <w:ind w:left="416"/>
        <w:contextualSpacing/>
        <w:jc w:val="both"/>
        <w:textAlignment w:val="baseline"/>
        <w:rPr>
          <w:rFonts w:ascii="Times New Roman" w:hAnsi="Times New Roman" w:cs="Times New Roman"/>
        </w:rPr>
      </w:pPr>
      <w:r w:rsidRPr="000A6DE0">
        <w:rPr>
          <w:rFonts w:ascii="Times New Roman" w:hAnsi="Times New Roman" w:cs="Times New Roman"/>
        </w:rPr>
        <w:t>Państwa dane mogą zostać przekazane Łukasz Piwow</w:t>
      </w:r>
      <w:r w:rsidR="0022063E">
        <w:rPr>
          <w:rFonts w:ascii="Times New Roman" w:hAnsi="Times New Roman" w:cs="Times New Roman"/>
        </w:rPr>
        <w:t>arczyk - INF-MEDIA z siedzibą w </w:t>
      </w:r>
      <w:r w:rsidRPr="000A6DE0">
        <w:rPr>
          <w:rFonts w:ascii="Times New Roman" w:hAnsi="Times New Roman" w:cs="Times New Roman"/>
        </w:rPr>
        <w:t>Żaboklikach, na podstawie umowy powierzenia przetwarzania danych osobowych, a także podmiotom lub organom uprawnionym na podstawie przepisów prawa.</w:t>
      </w:r>
    </w:p>
    <w:p w14:paraId="49D6261C" w14:textId="77777777" w:rsidR="00331F2F" w:rsidRPr="00AC2E30" w:rsidRDefault="00331F2F" w:rsidP="002C4431">
      <w:pPr>
        <w:pStyle w:val="Akapitzlist"/>
        <w:numPr>
          <w:ilvl w:val="0"/>
          <w:numId w:val="5"/>
        </w:numPr>
        <w:shd w:val="clear" w:color="auto" w:fill="FFC000"/>
        <w:spacing w:before="120" w:after="120" w:line="276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eastAsia="Times New Roman" w:hAnsi="Times New Roman" w:cs="Times New Roman"/>
          <w:b/>
          <w:bCs/>
          <w:iCs/>
        </w:rPr>
        <w:t xml:space="preserve">Postanowienia końcowe </w:t>
      </w:r>
    </w:p>
    <w:p w14:paraId="3780E806" w14:textId="532C2816" w:rsidR="00331F2F" w:rsidRPr="00AC2E30" w:rsidRDefault="00331F2F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AC2E30">
        <w:rPr>
          <w:rFonts w:ascii="Times New Roman" w:eastAsia="Calibri" w:hAnsi="Times New Roman" w:cs="Times New Roman"/>
        </w:rPr>
        <w:t>Oferty, opinie biegłych, oświadczenia, zawiadomienia, wnioski, inne dokumenty i informacje składane przez Zamawiającego i Wykonawców stanowią załączniki do protokołu postępowania.</w:t>
      </w:r>
    </w:p>
    <w:p w14:paraId="2DC2C766" w14:textId="471E23C6" w:rsidR="00553652" w:rsidRPr="000B00D3" w:rsidRDefault="0030260B" w:rsidP="002C4431">
      <w:pPr>
        <w:pStyle w:val="Akapitzlist"/>
        <w:numPr>
          <w:ilvl w:val="1"/>
          <w:numId w:val="5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0B00D3">
        <w:rPr>
          <w:rFonts w:ascii="Times New Roman" w:eastAsia="Calibri" w:hAnsi="Times New Roman" w:cs="Times New Roman"/>
        </w:rPr>
        <w:t>N</w:t>
      </w:r>
      <w:r w:rsidR="00331F2F" w:rsidRPr="000B00D3">
        <w:rPr>
          <w:rFonts w:ascii="Times New Roman" w:eastAsia="Calibri" w:hAnsi="Times New Roman" w:cs="Times New Roman"/>
        </w:rPr>
        <w:t>iżej wymienione załączniki</w:t>
      </w:r>
      <w:r w:rsidRPr="000B00D3">
        <w:rPr>
          <w:rFonts w:ascii="Times New Roman" w:eastAsia="Calibri" w:hAnsi="Times New Roman" w:cs="Times New Roman"/>
        </w:rPr>
        <w:t xml:space="preserve"> stanowią integralną część SWZ</w:t>
      </w:r>
      <w:r w:rsidR="00331F2F" w:rsidRPr="000B00D3">
        <w:rPr>
          <w:rFonts w:ascii="Times New Roman" w:eastAsia="Calibri" w:hAnsi="Times New Roman" w:cs="Times New Roman"/>
        </w:rPr>
        <w:t>:</w:t>
      </w:r>
    </w:p>
    <w:p w14:paraId="60C875F4" w14:textId="2A886E39" w:rsidR="002B4AB7" w:rsidRDefault="0002352A" w:rsidP="00DD7F95">
      <w:pPr>
        <w:pStyle w:val="Akapitzlist"/>
        <w:numPr>
          <w:ilvl w:val="0"/>
          <w:numId w:val="25"/>
        </w:numPr>
        <w:spacing w:line="276" w:lineRule="auto"/>
        <w:ind w:left="303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4AB7">
        <w:rPr>
          <w:rFonts w:ascii="Times New Roman" w:hAnsi="Times New Roman" w:cs="Times New Roman"/>
        </w:rPr>
        <w:t>adania wody</w:t>
      </w:r>
      <w:r w:rsidR="002D5E10">
        <w:rPr>
          <w:rFonts w:ascii="Times New Roman" w:hAnsi="Times New Roman" w:cs="Times New Roman"/>
        </w:rPr>
        <w:t xml:space="preserve"> surowej</w:t>
      </w:r>
      <w:r w:rsidR="002B4AB7">
        <w:rPr>
          <w:rFonts w:ascii="Times New Roman" w:hAnsi="Times New Roman" w:cs="Times New Roman"/>
        </w:rPr>
        <w:t>;</w:t>
      </w:r>
    </w:p>
    <w:p w14:paraId="299AD227" w14:textId="4B422A80" w:rsidR="002A0A4C" w:rsidRPr="00AC2E30" w:rsidRDefault="0002352A" w:rsidP="00DD7F95">
      <w:pPr>
        <w:pStyle w:val="Akapitzlist"/>
        <w:numPr>
          <w:ilvl w:val="0"/>
          <w:numId w:val="25"/>
        </w:numPr>
        <w:spacing w:line="276" w:lineRule="auto"/>
        <w:ind w:left="303" w:right="40"/>
        <w:jc w:val="both"/>
        <w:rPr>
          <w:rFonts w:ascii="Times New Roman" w:eastAsia="Trebuchet MS" w:hAnsi="Times New Roman" w:cs="Times New Roman"/>
          <w:lang w:bidi="pl-PL"/>
        </w:rPr>
      </w:pPr>
      <w:r>
        <w:rPr>
          <w:rFonts w:ascii="Times New Roman" w:eastAsia="Trebuchet MS" w:hAnsi="Times New Roman" w:cs="Times New Roman"/>
          <w:lang w:bidi="pl-PL"/>
        </w:rPr>
        <w:t>f</w:t>
      </w:r>
      <w:r w:rsidR="002B4AB7">
        <w:rPr>
          <w:rFonts w:ascii="Times New Roman" w:eastAsia="Trebuchet MS" w:hAnsi="Times New Roman" w:cs="Times New Roman"/>
          <w:lang w:bidi="pl-PL"/>
        </w:rPr>
        <w:t>ormularz ofertowy;</w:t>
      </w:r>
    </w:p>
    <w:p w14:paraId="337CDD4A" w14:textId="7FD2DB64" w:rsidR="00C24E77" w:rsidRPr="00AC2E30" w:rsidRDefault="0002352A" w:rsidP="00DD7F95">
      <w:pPr>
        <w:pStyle w:val="Akapitzlist"/>
        <w:numPr>
          <w:ilvl w:val="0"/>
          <w:numId w:val="25"/>
        </w:numPr>
        <w:spacing w:line="276" w:lineRule="auto"/>
        <w:ind w:left="303" w:right="40"/>
        <w:jc w:val="both"/>
        <w:rPr>
          <w:rFonts w:ascii="Times New Roman" w:eastAsia="Trebuchet MS" w:hAnsi="Times New Roman" w:cs="Times New Roman"/>
          <w:lang w:bidi="pl-PL"/>
        </w:rPr>
      </w:pPr>
      <w:r>
        <w:rPr>
          <w:rFonts w:ascii="Times New Roman" w:eastAsia="Trebuchet MS" w:hAnsi="Times New Roman" w:cs="Times New Roman"/>
          <w:lang w:bidi="pl-PL"/>
        </w:rPr>
        <w:t>o</w:t>
      </w:r>
      <w:r w:rsidR="002B4AB7" w:rsidRPr="002B4AB7">
        <w:rPr>
          <w:rFonts w:ascii="Times New Roman" w:eastAsia="Trebuchet MS" w:hAnsi="Times New Roman" w:cs="Times New Roman"/>
          <w:lang w:bidi="pl-PL"/>
        </w:rPr>
        <w:t>świadczenie o braku powiązań kapitałowych lub osobowych z Zamawiającym</w:t>
      </w:r>
      <w:r w:rsidR="002B4AB7">
        <w:rPr>
          <w:rFonts w:ascii="Times New Roman" w:eastAsia="Trebuchet MS" w:hAnsi="Times New Roman" w:cs="Times New Roman"/>
          <w:lang w:bidi="pl-PL"/>
        </w:rPr>
        <w:t>;</w:t>
      </w:r>
    </w:p>
    <w:p w14:paraId="0669ED32" w14:textId="080ABC81" w:rsidR="00ED42AF" w:rsidRPr="00AC2E30" w:rsidRDefault="0002352A" w:rsidP="00DD7F95">
      <w:pPr>
        <w:pStyle w:val="Akapitzlist"/>
        <w:numPr>
          <w:ilvl w:val="0"/>
          <w:numId w:val="25"/>
        </w:numPr>
        <w:spacing w:line="276" w:lineRule="auto"/>
        <w:ind w:left="303" w:right="40"/>
        <w:jc w:val="both"/>
        <w:rPr>
          <w:rFonts w:ascii="Times New Roman" w:eastAsia="Trebuchet MS" w:hAnsi="Times New Roman" w:cs="Times New Roman"/>
          <w:lang w:bidi="pl-PL"/>
        </w:rPr>
      </w:pPr>
      <w:r>
        <w:rPr>
          <w:rFonts w:ascii="Times New Roman" w:eastAsia="Trebuchet MS" w:hAnsi="Times New Roman" w:cs="Times New Roman"/>
          <w:lang w:bidi="pl-PL"/>
        </w:rPr>
        <w:t>p</w:t>
      </w:r>
      <w:r w:rsidR="00AE7CD1" w:rsidRPr="00AC2E30">
        <w:rPr>
          <w:rFonts w:ascii="Times New Roman" w:eastAsia="Trebuchet MS" w:hAnsi="Times New Roman" w:cs="Times New Roman"/>
          <w:lang w:bidi="pl-PL"/>
        </w:rPr>
        <w:t xml:space="preserve">rojekt </w:t>
      </w:r>
      <w:r w:rsidR="00ED42AF" w:rsidRPr="00AC2E30">
        <w:rPr>
          <w:rFonts w:ascii="Times New Roman" w:eastAsia="Trebuchet MS" w:hAnsi="Times New Roman" w:cs="Times New Roman"/>
          <w:lang w:bidi="pl-PL"/>
        </w:rPr>
        <w:t>umowy</w:t>
      </w:r>
      <w:r w:rsidR="002B4AB7">
        <w:rPr>
          <w:rFonts w:ascii="Times New Roman" w:eastAsia="Trebuchet MS" w:hAnsi="Times New Roman" w:cs="Times New Roman"/>
          <w:lang w:bidi="pl-PL"/>
        </w:rPr>
        <w:t>.</w:t>
      </w:r>
    </w:p>
    <w:p w14:paraId="4AE541D3" w14:textId="77777777" w:rsidR="003A3D72" w:rsidRPr="00AC2E30" w:rsidRDefault="003A3D72" w:rsidP="002C44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B0F4" w14:textId="13D9F36A" w:rsidR="00C64566" w:rsidRPr="00AC2E30" w:rsidRDefault="0002352A" w:rsidP="000B00D3">
      <w:pPr>
        <w:spacing w:after="0" w:line="276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Domanice</w:t>
      </w:r>
    </w:p>
    <w:sectPr w:rsidR="00C64566" w:rsidRPr="00AC2E30" w:rsidSect="00542D35">
      <w:headerReference w:type="default" r:id="rId8"/>
      <w:footerReference w:type="default" r:id="rId9"/>
      <w:pgSz w:w="11906" w:h="16838"/>
      <w:pgMar w:top="1099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6291" w14:textId="77777777" w:rsidR="00C75EF5" w:rsidRDefault="00C75EF5" w:rsidP="009F56DC">
      <w:pPr>
        <w:spacing w:after="0" w:line="240" w:lineRule="auto"/>
      </w:pPr>
      <w:r>
        <w:separator/>
      </w:r>
    </w:p>
  </w:endnote>
  <w:endnote w:type="continuationSeparator" w:id="0">
    <w:p w14:paraId="38870D5B" w14:textId="77777777" w:rsidR="00C75EF5" w:rsidRDefault="00C75EF5" w:rsidP="009F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865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FE2EB7B" w14:textId="33564231" w:rsidR="00787E32" w:rsidRPr="00183B49" w:rsidRDefault="00787E32">
        <w:pPr>
          <w:pStyle w:val="Stopka"/>
          <w:jc w:val="right"/>
          <w:rPr>
            <w:rFonts w:asciiTheme="minorHAnsi" w:hAnsiTheme="minorHAnsi"/>
          </w:rPr>
        </w:pPr>
        <w:r w:rsidRPr="00183B49">
          <w:rPr>
            <w:rFonts w:asciiTheme="minorHAnsi" w:hAnsiTheme="minorHAnsi"/>
          </w:rPr>
          <w:fldChar w:fldCharType="begin"/>
        </w:r>
        <w:r w:rsidRPr="00183B49">
          <w:rPr>
            <w:rFonts w:asciiTheme="minorHAnsi" w:hAnsiTheme="minorHAnsi"/>
          </w:rPr>
          <w:instrText>PAGE   \* MERGEFORMAT</w:instrText>
        </w:r>
        <w:r w:rsidRPr="00183B49">
          <w:rPr>
            <w:rFonts w:asciiTheme="minorHAnsi" w:hAnsiTheme="minorHAnsi"/>
          </w:rPr>
          <w:fldChar w:fldCharType="separate"/>
        </w:r>
        <w:r w:rsidR="00DC5C41">
          <w:rPr>
            <w:rFonts w:asciiTheme="minorHAnsi" w:hAnsiTheme="minorHAnsi"/>
            <w:noProof/>
          </w:rPr>
          <w:t>10</w:t>
        </w:r>
        <w:r w:rsidRPr="00183B49">
          <w:rPr>
            <w:rFonts w:asciiTheme="minorHAnsi" w:hAnsiTheme="minorHAnsi"/>
            <w:noProof/>
          </w:rPr>
          <w:fldChar w:fldCharType="end"/>
        </w:r>
      </w:p>
    </w:sdtContent>
  </w:sdt>
  <w:p w14:paraId="2F70A068" w14:textId="77777777" w:rsidR="00787E32" w:rsidRDefault="00787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4F5DA" w14:textId="77777777" w:rsidR="00C75EF5" w:rsidRDefault="00C75EF5" w:rsidP="009F56DC">
      <w:pPr>
        <w:spacing w:after="0" w:line="240" w:lineRule="auto"/>
      </w:pPr>
      <w:r>
        <w:separator/>
      </w:r>
    </w:p>
  </w:footnote>
  <w:footnote w:type="continuationSeparator" w:id="0">
    <w:p w14:paraId="25E342A5" w14:textId="77777777" w:rsidR="00C75EF5" w:rsidRDefault="00C75EF5" w:rsidP="009F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339A" w14:textId="3055DA11" w:rsidR="00542D35" w:rsidRDefault="00542D35" w:rsidP="00542D35">
    <w:pPr>
      <w:pStyle w:val="Nagwek"/>
      <w:tabs>
        <w:tab w:val="clear" w:pos="4536"/>
      </w:tabs>
      <w:jc w:val="right"/>
      <w:rPr>
        <w:rFonts w:asciiTheme="minorHAnsi" w:hAnsiTheme="minorHAnsi" w:cs="Arial"/>
        <w:i w:val="0"/>
        <w:sz w:val="20"/>
        <w:szCs w:val="20"/>
      </w:rPr>
    </w:pPr>
    <w:bookmarkStart w:id="12" w:name="_Hlk71706170"/>
    <w:bookmarkStart w:id="13" w:name="_Hlk71706171"/>
    <w:bookmarkStart w:id="14" w:name="_Hlk71706172"/>
    <w:bookmarkStart w:id="15" w:name="_Hlk71706173"/>
    <w:bookmarkStart w:id="16" w:name="_Hlk71706196"/>
    <w:bookmarkStart w:id="17" w:name="_Hlk71706197"/>
    <w:r>
      <w:rPr>
        <w:rFonts w:asciiTheme="minorHAnsi" w:hAnsiTheme="minorHAnsi" w:cs="Arial"/>
        <w:i w:val="0"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  <w:p w14:paraId="7F75E709" w14:textId="4EBDB99E" w:rsidR="008F7A4F" w:rsidRDefault="00511302" w:rsidP="00511302">
    <w:pPr>
      <w:pStyle w:val="Nagwek"/>
      <w:tabs>
        <w:tab w:val="clear" w:pos="4536"/>
        <w:tab w:val="clear" w:pos="9072"/>
        <w:tab w:val="left" w:pos="1335"/>
        <w:tab w:val="left" w:pos="3915"/>
        <w:tab w:val="center" w:pos="4464"/>
      </w:tabs>
      <w:jc w:val="left"/>
    </w:pPr>
    <w:r>
      <w:tab/>
    </w:r>
    <w:r w:rsidR="008F7A4F">
      <w:tab/>
    </w:r>
  </w:p>
  <w:p w14:paraId="692D4C0A" w14:textId="77777777" w:rsidR="008F7A4F" w:rsidRDefault="008F7A4F" w:rsidP="008F7A4F">
    <w:pPr>
      <w:pStyle w:val="Nagwek"/>
      <w:tabs>
        <w:tab w:val="clear" w:pos="4536"/>
        <w:tab w:val="clear" w:pos="9072"/>
        <w:tab w:val="left" w:pos="3915"/>
      </w:tabs>
    </w:pPr>
  </w:p>
  <w:bookmarkEnd w:id="12"/>
  <w:bookmarkEnd w:id="13"/>
  <w:bookmarkEnd w:id="14"/>
  <w:bookmarkEnd w:id="15"/>
  <w:bookmarkEnd w:id="16"/>
  <w:bookmarkEnd w:id="17"/>
  <w:p w14:paraId="73A9D7F0" w14:textId="3FC68AAA" w:rsidR="00542D35" w:rsidRPr="008F7A4F" w:rsidRDefault="00542D35" w:rsidP="008F7A4F">
    <w:pPr>
      <w:pStyle w:val="Nagwek"/>
      <w:tabs>
        <w:tab w:val="clear" w:pos="4536"/>
        <w:tab w:val="clear" w:pos="9072"/>
        <w:tab w:val="left" w:pos="3915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53"/>
        </w:tabs>
        <w:ind w:left="325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667"/>
        </w:tabs>
        <w:ind w:left="46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374"/>
        </w:tabs>
        <w:ind w:left="537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081"/>
        </w:tabs>
        <w:ind w:left="608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1B940B9"/>
    <w:multiLevelType w:val="multilevel"/>
    <w:tmpl w:val="AFA0296E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4876AA7"/>
    <w:multiLevelType w:val="multilevel"/>
    <w:tmpl w:val="B27A77BE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9C84D82"/>
    <w:multiLevelType w:val="multilevel"/>
    <w:tmpl w:val="8822172E"/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1B177C62"/>
    <w:multiLevelType w:val="hybridMultilevel"/>
    <w:tmpl w:val="409AAA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2B92"/>
    <w:multiLevelType w:val="multilevel"/>
    <w:tmpl w:val="637278B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 w:themeColor="text1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6D20EC"/>
    <w:multiLevelType w:val="hybridMultilevel"/>
    <w:tmpl w:val="624C7B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6C6DC8"/>
    <w:multiLevelType w:val="hybridMultilevel"/>
    <w:tmpl w:val="2AEABC30"/>
    <w:name w:val="WW8Num92"/>
    <w:lvl w:ilvl="0" w:tplc="04E4DCA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17BA8"/>
    <w:multiLevelType w:val="multilevel"/>
    <w:tmpl w:val="0D249A64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 w:themeColor="text1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7108FA"/>
    <w:multiLevelType w:val="multilevel"/>
    <w:tmpl w:val="F886BE1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16D20"/>
    <w:multiLevelType w:val="hybridMultilevel"/>
    <w:tmpl w:val="917C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2149E">
      <w:start w:val="1"/>
      <w:numFmt w:val="lowerLetter"/>
      <w:lvlText w:val="%2."/>
      <w:lvlJc w:val="left"/>
      <w:pPr>
        <w:ind w:left="1440" w:hanging="360"/>
      </w:pPr>
    </w:lvl>
    <w:lvl w:ilvl="2" w:tplc="3F88BDB6">
      <w:start w:val="1"/>
      <w:numFmt w:val="lowerRoman"/>
      <w:lvlText w:val="%3."/>
      <w:lvlJc w:val="right"/>
      <w:pPr>
        <w:ind w:left="2160" w:hanging="180"/>
      </w:pPr>
    </w:lvl>
    <w:lvl w:ilvl="3" w:tplc="8A0EB112">
      <w:start w:val="1"/>
      <w:numFmt w:val="decimal"/>
      <w:lvlText w:val="%4."/>
      <w:lvlJc w:val="left"/>
      <w:pPr>
        <w:ind w:left="2880" w:hanging="360"/>
      </w:pPr>
    </w:lvl>
    <w:lvl w:ilvl="4" w:tplc="7916BABE">
      <w:start w:val="1"/>
      <w:numFmt w:val="lowerLetter"/>
      <w:lvlText w:val="%5."/>
      <w:lvlJc w:val="left"/>
      <w:pPr>
        <w:ind w:left="3600" w:hanging="360"/>
      </w:pPr>
    </w:lvl>
    <w:lvl w:ilvl="5" w:tplc="B03EA7D6">
      <w:start w:val="1"/>
      <w:numFmt w:val="lowerRoman"/>
      <w:lvlText w:val="%6."/>
      <w:lvlJc w:val="right"/>
      <w:pPr>
        <w:ind w:left="4320" w:hanging="180"/>
      </w:pPr>
    </w:lvl>
    <w:lvl w:ilvl="6" w:tplc="4C2CA332">
      <w:start w:val="1"/>
      <w:numFmt w:val="decimal"/>
      <w:lvlText w:val="%7."/>
      <w:lvlJc w:val="left"/>
      <w:pPr>
        <w:ind w:left="5040" w:hanging="360"/>
      </w:pPr>
    </w:lvl>
    <w:lvl w:ilvl="7" w:tplc="1EDEA7CE">
      <w:start w:val="1"/>
      <w:numFmt w:val="lowerLetter"/>
      <w:lvlText w:val="%8."/>
      <w:lvlJc w:val="left"/>
      <w:pPr>
        <w:ind w:left="5760" w:hanging="360"/>
      </w:pPr>
    </w:lvl>
    <w:lvl w:ilvl="8" w:tplc="081435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05D4"/>
    <w:multiLevelType w:val="multilevel"/>
    <w:tmpl w:val="AFA0296E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1057FB4"/>
    <w:multiLevelType w:val="hybridMultilevel"/>
    <w:tmpl w:val="C7D0E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05926"/>
    <w:multiLevelType w:val="hybridMultilevel"/>
    <w:tmpl w:val="7592FDCA"/>
    <w:lvl w:ilvl="0" w:tplc="CCB00F88">
      <w:start w:val="1"/>
      <w:numFmt w:val="decimal"/>
      <w:lvlText w:val="%1)"/>
      <w:lvlJc w:val="left"/>
      <w:pPr>
        <w:tabs>
          <w:tab w:val="num" w:pos="1024"/>
        </w:tabs>
        <w:ind w:left="1024" w:hanging="360"/>
      </w:pPr>
      <w:rPr>
        <w:b w:val="0"/>
      </w:rPr>
    </w:lvl>
    <w:lvl w:ilvl="1" w:tplc="04150003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9" w15:restartNumberingAfterBreak="0">
    <w:nsid w:val="572F5EE9"/>
    <w:multiLevelType w:val="hybridMultilevel"/>
    <w:tmpl w:val="F8C06956"/>
    <w:lvl w:ilvl="0" w:tplc="46A81C46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</w:lvl>
    <w:lvl w:ilvl="1" w:tplc="304A1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C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E5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868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626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1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11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48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43A91"/>
    <w:multiLevelType w:val="hybridMultilevel"/>
    <w:tmpl w:val="FFCA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C60"/>
    <w:multiLevelType w:val="multilevel"/>
    <w:tmpl w:val="4914D2F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169CE"/>
    <w:multiLevelType w:val="multilevel"/>
    <w:tmpl w:val="D5B04B7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 w:themeColor="text1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0A2D86"/>
    <w:multiLevelType w:val="hybridMultilevel"/>
    <w:tmpl w:val="3126D81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7048390C"/>
    <w:multiLevelType w:val="hybridMultilevel"/>
    <w:tmpl w:val="9768F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89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44D10C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color w:val="000000" w:themeColor="text1"/>
      </w:rPr>
    </w:lvl>
    <w:lvl w:ilvl="3" w:tplc="C3CA8DEE">
      <w:start w:val="12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B390B"/>
    <w:multiLevelType w:val="multilevel"/>
    <w:tmpl w:val="2E68C8A0"/>
    <w:lvl w:ilvl="0">
      <w:start w:val="1"/>
      <w:numFmt w:val="upperRoman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646" w:hanging="397"/>
      </w:pPr>
      <w:rPr>
        <w:rFonts w:hint="default"/>
        <w:b w:val="0"/>
        <w:color w:val="auto"/>
        <w:sz w:val="24"/>
      </w:rPr>
    </w:lvl>
    <w:lvl w:ilvl="2">
      <w:start w:val="1"/>
      <w:numFmt w:val="none"/>
      <w:lvlText w:val=""/>
      <w:lvlJc w:val="left"/>
      <w:pPr>
        <w:ind w:left="895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4" w:hanging="397"/>
      </w:pPr>
      <w:rPr>
        <w:rFonts w:hint="default"/>
        <w:b w:val="0"/>
        <w:color w:val="000000" w:themeColor="text1"/>
        <w:sz w:val="24"/>
        <w:szCs w:val="20"/>
      </w:rPr>
    </w:lvl>
    <w:lvl w:ilvl="4">
      <w:start w:val="1"/>
      <w:numFmt w:val="decimal"/>
      <w:lvlText w:val="%5)"/>
      <w:lvlJc w:val="left"/>
      <w:pPr>
        <w:ind w:left="1393" w:hanging="397"/>
      </w:pPr>
      <w:rPr>
        <w:rFonts w:hint="default"/>
        <w:b w:val="0"/>
        <w:sz w:val="24"/>
        <w:szCs w:val="20"/>
      </w:rPr>
    </w:lvl>
    <w:lvl w:ilvl="5">
      <w:start w:val="1"/>
      <w:numFmt w:val="bullet"/>
      <w:lvlText w:val=""/>
      <w:lvlJc w:val="left"/>
      <w:pPr>
        <w:ind w:left="1642" w:hanging="39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18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389" w:hanging="397"/>
      </w:pPr>
      <w:rPr>
        <w:rFonts w:hint="default"/>
      </w:rPr>
    </w:lvl>
  </w:abstractNum>
  <w:abstractNum w:abstractNumId="27" w15:restartNumberingAfterBreak="0">
    <w:nsid w:val="78EA71E8"/>
    <w:multiLevelType w:val="multilevel"/>
    <w:tmpl w:val="29CAAB7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 w:themeColor="text1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1"/>
  </w:num>
  <w:num w:numId="5">
    <w:abstractNumId w:val="26"/>
  </w:num>
  <w:num w:numId="6">
    <w:abstractNumId w:val="22"/>
  </w:num>
  <w:num w:numId="7">
    <w:abstractNumId w:val="18"/>
  </w:num>
  <w:num w:numId="8">
    <w:abstractNumId w:val="12"/>
  </w:num>
  <w:num w:numId="9">
    <w:abstractNumId w:val="23"/>
  </w:num>
  <w:num w:numId="10">
    <w:abstractNumId w:val="7"/>
  </w:num>
  <w:num w:numId="11">
    <w:abstractNumId w:val="13"/>
  </w:num>
  <w:num w:numId="12">
    <w:abstractNumId w:val="27"/>
  </w:num>
  <w:num w:numId="13">
    <w:abstractNumId w:val="10"/>
  </w:num>
  <w:num w:numId="14">
    <w:abstractNumId w:val="2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6"/>
  </w:num>
  <w:num w:numId="21">
    <w:abstractNumId w:val="21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9"/>
  </w:num>
  <w:num w:numId="27">
    <w:abstractNumId w:val="13"/>
    <w:lvlOverride w:ilvl="0">
      <w:lvl w:ilvl="0" w:tplc="0415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A122149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F88BDB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A0EB11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916BA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03EA7D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C2CA33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EDEA7C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4355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11"/>
    <w:rsid w:val="00000250"/>
    <w:rsid w:val="00001719"/>
    <w:rsid w:val="00002463"/>
    <w:rsid w:val="00002E29"/>
    <w:rsid w:val="0000368D"/>
    <w:rsid w:val="00010590"/>
    <w:rsid w:val="000106A1"/>
    <w:rsid w:val="00010827"/>
    <w:rsid w:val="00011044"/>
    <w:rsid w:val="000132AE"/>
    <w:rsid w:val="00015AAA"/>
    <w:rsid w:val="00015BD9"/>
    <w:rsid w:val="00016652"/>
    <w:rsid w:val="00017C0A"/>
    <w:rsid w:val="0002151C"/>
    <w:rsid w:val="0002302F"/>
    <w:rsid w:val="0002352A"/>
    <w:rsid w:val="00023B9E"/>
    <w:rsid w:val="000257B3"/>
    <w:rsid w:val="00025E6E"/>
    <w:rsid w:val="00026526"/>
    <w:rsid w:val="00027622"/>
    <w:rsid w:val="0002790A"/>
    <w:rsid w:val="00027BF1"/>
    <w:rsid w:val="00030218"/>
    <w:rsid w:val="000302CF"/>
    <w:rsid w:val="00030930"/>
    <w:rsid w:val="0003149D"/>
    <w:rsid w:val="00032160"/>
    <w:rsid w:val="000324B5"/>
    <w:rsid w:val="0003298F"/>
    <w:rsid w:val="00032C2D"/>
    <w:rsid w:val="00033F05"/>
    <w:rsid w:val="000352D6"/>
    <w:rsid w:val="00035CC5"/>
    <w:rsid w:val="00037951"/>
    <w:rsid w:val="00037DBF"/>
    <w:rsid w:val="000400D7"/>
    <w:rsid w:val="00043420"/>
    <w:rsid w:val="00043553"/>
    <w:rsid w:val="00045A74"/>
    <w:rsid w:val="00047C14"/>
    <w:rsid w:val="00051D4F"/>
    <w:rsid w:val="00052CCA"/>
    <w:rsid w:val="00052EDF"/>
    <w:rsid w:val="00053BBA"/>
    <w:rsid w:val="00054349"/>
    <w:rsid w:val="0005582A"/>
    <w:rsid w:val="00060212"/>
    <w:rsid w:val="00063911"/>
    <w:rsid w:val="00063D12"/>
    <w:rsid w:val="000644F7"/>
    <w:rsid w:val="00064E8F"/>
    <w:rsid w:val="00067768"/>
    <w:rsid w:val="00067C2F"/>
    <w:rsid w:val="000703AC"/>
    <w:rsid w:val="00070491"/>
    <w:rsid w:val="00071237"/>
    <w:rsid w:val="00072072"/>
    <w:rsid w:val="00073C93"/>
    <w:rsid w:val="000740E2"/>
    <w:rsid w:val="000741FD"/>
    <w:rsid w:val="000742CE"/>
    <w:rsid w:val="00076D1A"/>
    <w:rsid w:val="00077EA5"/>
    <w:rsid w:val="00080D59"/>
    <w:rsid w:val="000849C7"/>
    <w:rsid w:val="00084CFF"/>
    <w:rsid w:val="00084F10"/>
    <w:rsid w:val="00085F04"/>
    <w:rsid w:val="0008642B"/>
    <w:rsid w:val="000865AB"/>
    <w:rsid w:val="00087593"/>
    <w:rsid w:val="00090167"/>
    <w:rsid w:val="00090E1A"/>
    <w:rsid w:val="000948D1"/>
    <w:rsid w:val="000953CC"/>
    <w:rsid w:val="00095927"/>
    <w:rsid w:val="00096488"/>
    <w:rsid w:val="0009695F"/>
    <w:rsid w:val="00096B34"/>
    <w:rsid w:val="00097431"/>
    <w:rsid w:val="000A05F2"/>
    <w:rsid w:val="000A0988"/>
    <w:rsid w:val="000A4040"/>
    <w:rsid w:val="000A6164"/>
    <w:rsid w:val="000B00D3"/>
    <w:rsid w:val="000B1143"/>
    <w:rsid w:val="000B19F8"/>
    <w:rsid w:val="000B3558"/>
    <w:rsid w:val="000B541A"/>
    <w:rsid w:val="000B5A46"/>
    <w:rsid w:val="000B5BFD"/>
    <w:rsid w:val="000B6D20"/>
    <w:rsid w:val="000B7192"/>
    <w:rsid w:val="000B7CDD"/>
    <w:rsid w:val="000C012E"/>
    <w:rsid w:val="000C03E3"/>
    <w:rsid w:val="000C0DE7"/>
    <w:rsid w:val="000C154C"/>
    <w:rsid w:val="000C15C7"/>
    <w:rsid w:val="000C196E"/>
    <w:rsid w:val="000C19FB"/>
    <w:rsid w:val="000C32C8"/>
    <w:rsid w:val="000C3C82"/>
    <w:rsid w:val="000C3E37"/>
    <w:rsid w:val="000C5FDB"/>
    <w:rsid w:val="000C662B"/>
    <w:rsid w:val="000D04F1"/>
    <w:rsid w:val="000D3157"/>
    <w:rsid w:val="000D376B"/>
    <w:rsid w:val="000E1B46"/>
    <w:rsid w:val="000E1D8A"/>
    <w:rsid w:val="000E21F8"/>
    <w:rsid w:val="000E2E9F"/>
    <w:rsid w:val="000E33BE"/>
    <w:rsid w:val="000E3CA5"/>
    <w:rsid w:val="000E5BC6"/>
    <w:rsid w:val="000E60B0"/>
    <w:rsid w:val="000E6A61"/>
    <w:rsid w:val="000F165B"/>
    <w:rsid w:val="000F332A"/>
    <w:rsid w:val="000F5186"/>
    <w:rsid w:val="000F572D"/>
    <w:rsid w:val="000F5C69"/>
    <w:rsid w:val="000F7647"/>
    <w:rsid w:val="001003F0"/>
    <w:rsid w:val="00100B96"/>
    <w:rsid w:val="00101897"/>
    <w:rsid w:val="00103158"/>
    <w:rsid w:val="001036CD"/>
    <w:rsid w:val="0010542A"/>
    <w:rsid w:val="00107564"/>
    <w:rsid w:val="00113DF0"/>
    <w:rsid w:val="001142E9"/>
    <w:rsid w:val="001146DB"/>
    <w:rsid w:val="001151F8"/>
    <w:rsid w:val="001155A5"/>
    <w:rsid w:val="00121991"/>
    <w:rsid w:val="001219C9"/>
    <w:rsid w:val="00122C28"/>
    <w:rsid w:val="00123514"/>
    <w:rsid w:val="001253C2"/>
    <w:rsid w:val="001267C4"/>
    <w:rsid w:val="00127363"/>
    <w:rsid w:val="00127D74"/>
    <w:rsid w:val="00131884"/>
    <w:rsid w:val="00132AF3"/>
    <w:rsid w:val="00132F44"/>
    <w:rsid w:val="00136865"/>
    <w:rsid w:val="00140F16"/>
    <w:rsid w:val="001425EC"/>
    <w:rsid w:val="0014381D"/>
    <w:rsid w:val="00143DAC"/>
    <w:rsid w:val="001444D2"/>
    <w:rsid w:val="00144A23"/>
    <w:rsid w:val="0015225D"/>
    <w:rsid w:val="00152359"/>
    <w:rsid w:val="00153B22"/>
    <w:rsid w:val="0015664C"/>
    <w:rsid w:val="001605D2"/>
    <w:rsid w:val="0016118E"/>
    <w:rsid w:val="00162652"/>
    <w:rsid w:val="00162934"/>
    <w:rsid w:val="00162D42"/>
    <w:rsid w:val="0016348C"/>
    <w:rsid w:val="00164653"/>
    <w:rsid w:val="00167567"/>
    <w:rsid w:val="001706BE"/>
    <w:rsid w:val="0017138C"/>
    <w:rsid w:val="00173E15"/>
    <w:rsid w:val="00173F95"/>
    <w:rsid w:val="00175E34"/>
    <w:rsid w:val="00176DFE"/>
    <w:rsid w:val="001803B2"/>
    <w:rsid w:val="001829AD"/>
    <w:rsid w:val="001837A4"/>
    <w:rsid w:val="00183B49"/>
    <w:rsid w:val="00184EC0"/>
    <w:rsid w:val="00184F58"/>
    <w:rsid w:val="00186247"/>
    <w:rsid w:val="00187A30"/>
    <w:rsid w:val="00187ADD"/>
    <w:rsid w:val="001910B9"/>
    <w:rsid w:val="001919E2"/>
    <w:rsid w:val="00193DC7"/>
    <w:rsid w:val="00193F06"/>
    <w:rsid w:val="001957BD"/>
    <w:rsid w:val="00196D9F"/>
    <w:rsid w:val="00196E19"/>
    <w:rsid w:val="001A03CE"/>
    <w:rsid w:val="001A0E3C"/>
    <w:rsid w:val="001A0EBA"/>
    <w:rsid w:val="001A21C7"/>
    <w:rsid w:val="001A21CB"/>
    <w:rsid w:val="001A271C"/>
    <w:rsid w:val="001A2AF4"/>
    <w:rsid w:val="001A64EB"/>
    <w:rsid w:val="001B1958"/>
    <w:rsid w:val="001B1A70"/>
    <w:rsid w:val="001B1CA3"/>
    <w:rsid w:val="001B2757"/>
    <w:rsid w:val="001B4BEB"/>
    <w:rsid w:val="001B76AB"/>
    <w:rsid w:val="001C0D4B"/>
    <w:rsid w:val="001C0DB7"/>
    <w:rsid w:val="001C1D8D"/>
    <w:rsid w:val="001C1FED"/>
    <w:rsid w:val="001C215B"/>
    <w:rsid w:val="001C3369"/>
    <w:rsid w:val="001C6E93"/>
    <w:rsid w:val="001D04C9"/>
    <w:rsid w:val="001D1FDE"/>
    <w:rsid w:val="001D216E"/>
    <w:rsid w:val="001D2AF7"/>
    <w:rsid w:val="001D3437"/>
    <w:rsid w:val="001D4604"/>
    <w:rsid w:val="001D5748"/>
    <w:rsid w:val="001D61CC"/>
    <w:rsid w:val="001D6BC0"/>
    <w:rsid w:val="001D7DBC"/>
    <w:rsid w:val="001E182B"/>
    <w:rsid w:val="001E18B0"/>
    <w:rsid w:val="001E212D"/>
    <w:rsid w:val="001E2F97"/>
    <w:rsid w:val="001E365C"/>
    <w:rsid w:val="001E7A37"/>
    <w:rsid w:val="001F0797"/>
    <w:rsid w:val="001F19F5"/>
    <w:rsid w:val="001F201C"/>
    <w:rsid w:val="001F47FF"/>
    <w:rsid w:val="001F6690"/>
    <w:rsid w:val="0020072B"/>
    <w:rsid w:val="00203150"/>
    <w:rsid w:val="00203B57"/>
    <w:rsid w:val="00204AAC"/>
    <w:rsid w:val="00204DC3"/>
    <w:rsid w:val="002053CC"/>
    <w:rsid w:val="0020685C"/>
    <w:rsid w:val="00206F8F"/>
    <w:rsid w:val="002109ED"/>
    <w:rsid w:val="002111B9"/>
    <w:rsid w:val="002123EF"/>
    <w:rsid w:val="00215BDC"/>
    <w:rsid w:val="00217073"/>
    <w:rsid w:val="00217B93"/>
    <w:rsid w:val="0022063E"/>
    <w:rsid w:val="00220D1A"/>
    <w:rsid w:val="002216F5"/>
    <w:rsid w:val="0022440D"/>
    <w:rsid w:val="002261C1"/>
    <w:rsid w:val="00231583"/>
    <w:rsid w:val="002318DE"/>
    <w:rsid w:val="00234AEE"/>
    <w:rsid w:val="002366C4"/>
    <w:rsid w:val="00236AA9"/>
    <w:rsid w:val="00236EC8"/>
    <w:rsid w:val="00236EF1"/>
    <w:rsid w:val="00241244"/>
    <w:rsid w:val="00241D85"/>
    <w:rsid w:val="0024343E"/>
    <w:rsid w:val="00243853"/>
    <w:rsid w:val="00244187"/>
    <w:rsid w:val="0024779F"/>
    <w:rsid w:val="00251356"/>
    <w:rsid w:val="00251AD3"/>
    <w:rsid w:val="00251B3B"/>
    <w:rsid w:val="002539C0"/>
    <w:rsid w:val="0025431D"/>
    <w:rsid w:val="00256771"/>
    <w:rsid w:val="00261B09"/>
    <w:rsid w:val="00261FB9"/>
    <w:rsid w:val="002628F4"/>
    <w:rsid w:val="00262FDE"/>
    <w:rsid w:val="002644CD"/>
    <w:rsid w:val="0026496B"/>
    <w:rsid w:val="002716AD"/>
    <w:rsid w:val="002717F1"/>
    <w:rsid w:val="002739C8"/>
    <w:rsid w:val="00275398"/>
    <w:rsid w:val="00275EE6"/>
    <w:rsid w:val="00276F8E"/>
    <w:rsid w:val="002807FD"/>
    <w:rsid w:val="002813ED"/>
    <w:rsid w:val="00281745"/>
    <w:rsid w:val="0028178C"/>
    <w:rsid w:val="00283B44"/>
    <w:rsid w:val="00285A3B"/>
    <w:rsid w:val="00285AC4"/>
    <w:rsid w:val="002875FA"/>
    <w:rsid w:val="00287CD2"/>
    <w:rsid w:val="0029036F"/>
    <w:rsid w:val="00293B5B"/>
    <w:rsid w:val="00293CA4"/>
    <w:rsid w:val="00296205"/>
    <w:rsid w:val="002967C2"/>
    <w:rsid w:val="00297E03"/>
    <w:rsid w:val="002A0A4C"/>
    <w:rsid w:val="002A1D28"/>
    <w:rsid w:val="002A3108"/>
    <w:rsid w:val="002A41D0"/>
    <w:rsid w:val="002A44DC"/>
    <w:rsid w:val="002A4740"/>
    <w:rsid w:val="002A5565"/>
    <w:rsid w:val="002A6BB6"/>
    <w:rsid w:val="002B2D6C"/>
    <w:rsid w:val="002B31ED"/>
    <w:rsid w:val="002B4AB7"/>
    <w:rsid w:val="002B4D1A"/>
    <w:rsid w:val="002B542B"/>
    <w:rsid w:val="002B5DD9"/>
    <w:rsid w:val="002B7B80"/>
    <w:rsid w:val="002C0048"/>
    <w:rsid w:val="002C118A"/>
    <w:rsid w:val="002C20C2"/>
    <w:rsid w:val="002C4431"/>
    <w:rsid w:val="002C67A6"/>
    <w:rsid w:val="002C6A99"/>
    <w:rsid w:val="002C7738"/>
    <w:rsid w:val="002C7B87"/>
    <w:rsid w:val="002D4ADD"/>
    <w:rsid w:val="002D5E10"/>
    <w:rsid w:val="002D5E97"/>
    <w:rsid w:val="002D7D30"/>
    <w:rsid w:val="002E2E4A"/>
    <w:rsid w:val="002E4B48"/>
    <w:rsid w:val="002F184B"/>
    <w:rsid w:val="002F2026"/>
    <w:rsid w:val="002F280F"/>
    <w:rsid w:val="002F39F6"/>
    <w:rsid w:val="002F5968"/>
    <w:rsid w:val="002F696E"/>
    <w:rsid w:val="002F6DC3"/>
    <w:rsid w:val="00300045"/>
    <w:rsid w:val="0030076E"/>
    <w:rsid w:val="00300F91"/>
    <w:rsid w:val="00301B4D"/>
    <w:rsid w:val="0030260B"/>
    <w:rsid w:val="0030714F"/>
    <w:rsid w:val="0031067F"/>
    <w:rsid w:val="00310E6C"/>
    <w:rsid w:val="003128A6"/>
    <w:rsid w:val="003135A0"/>
    <w:rsid w:val="0031385A"/>
    <w:rsid w:val="00315484"/>
    <w:rsid w:val="00315EF9"/>
    <w:rsid w:val="00316831"/>
    <w:rsid w:val="00317203"/>
    <w:rsid w:val="0032092C"/>
    <w:rsid w:val="00322586"/>
    <w:rsid w:val="00322946"/>
    <w:rsid w:val="00326D68"/>
    <w:rsid w:val="003272FF"/>
    <w:rsid w:val="00331F2F"/>
    <w:rsid w:val="00335710"/>
    <w:rsid w:val="00340764"/>
    <w:rsid w:val="00340C9D"/>
    <w:rsid w:val="00341BD6"/>
    <w:rsid w:val="00343BFE"/>
    <w:rsid w:val="00346D44"/>
    <w:rsid w:val="00346DE0"/>
    <w:rsid w:val="00347BCB"/>
    <w:rsid w:val="00350301"/>
    <w:rsid w:val="003530F9"/>
    <w:rsid w:val="00353631"/>
    <w:rsid w:val="00353825"/>
    <w:rsid w:val="00354E2A"/>
    <w:rsid w:val="00354FE6"/>
    <w:rsid w:val="0035508C"/>
    <w:rsid w:val="003556A6"/>
    <w:rsid w:val="00355BB0"/>
    <w:rsid w:val="003562C1"/>
    <w:rsid w:val="0035770D"/>
    <w:rsid w:val="00365FD0"/>
    <w:rsid w:val="00366822"/>
    <w:rsid w:val="0037306D"/>
    <w:rsid w:val="00373A2D"/>
    <w:rsid w:val="00376175"/>
    <w:rsid w:val="003765BD"/>
    <w:rsid w:val="003771BD"/>
    <w:rsid w:val="00377697"/>
    <w:rsid w:val="00377A58"/>
    <w:rsid w:val="003808F1"/>
    <w:rsid w:val="003833BE"/>
    <w:rsid w:val="00383488"/>
    <w:rsid w:val="003843E6"/>
    <w:rsid w:val="00384585"/>
    <w:rsid w:val="003939F9"/>
    <w:rsid w:val="00395DC2"/>
    <w:rsid w:val="00395ECE"/>
    <w:rsid w:val="003A2099"/>
    <w:rsid w:val="003A3D72"/>
    <w:rsid w:val="003A4B77"/>
    <w:rsid w:val="003A5B62"/>
    <w:rsid w:val="003A6F85"/>
    <w:rsid w:val="003A757E"/>
    <w:rsid w:val="003B0C3C"/>
    <w:rsid w:val="003B1D80"/>
    <w:rsid w:val="003B2754"/>
    <w:rsid w:val="003B29C7"/>
    <w:rsid w:val="003B39FC"/>
    <w:rsid w:val="003B4B06"/>
    <w:rsid w:val="003B66D0"/>
    <w:rsid w:val="003B75E9"/>
    <w:rsid w:val="003C0CCE"/>
    <w:rsid w:val="003C1101"/>
    <w:rsid w:val="003C12C7"/>
    <w:rsid w:val="003C2177"/>
    <w:rsid w:val="003C2CA6"/>
    <w:rsid w:val="003C32E1"/>
    <w:rsid w:val="003C5EE5"/>
    <w:rsid w:val="003D2754"/>
    <w:rsid w:val="003D2D35"/>
    <w:rsid w:val="003D314A"/>
    <w:rsid w:val="003D3893"/>
    <w:rsid w:val="003D50E9"/>
    <w:rsid w:val="003D6338"/>
    <w:rsid w:val="003E0A6E"/>
    <w:rsid w:val="003E21D1"/>
    <w:rsid w:val="003E2333"/>
    <w:rsid w:val="003E3A40"/>
    <w:rsid w:val="003E3BCD"/>
    <w:rsid w:val="003E4184"/>
    <w:rsid w:val="003E44CC"/>
    <w:rsid w:val="003E4A08"/>
    <w:rsid w:val="003E5B83"/>
    <w:rsid w:val="003E5C3F"/>
    <w:rsid w:val="003F2215"/>
    <w:rsid w:val="003F349E"/>
    <w:rsid w:val="003F49BB"/>
    <w:rsid w:val="003F50F7"/>
    <w:rsid w:val="003F6F33"/>
    <w:rsid w:val="003F7CA2"/>
    <w:rsid w:val="00400909"/>
    <w:rsid w:val="00401F40"/>
    <w:rsid w:val="00402676"/>
    <w:rsid w:val="00403DBB"/>
    <w:rsid w:val="00404F43"/>
    <w:rsid w:val="004063B3"/>
    <w:rsid w:val="00407A37"/>
    <w:rsid w:val="0041157D"/>
    <w:rsid w:val="004142E0"/>
    <w:rsid w:val="00415439"/>
    <w:rsid w:val="00415899"/>
    <w:rsid w:val="00416095"/>
    <w:rsid w:val="004167DB"/>
    <w:rsid w:val="00417BAA"/>
    <w:rsid w:val="00417BAD"/>
    <w:rsid w:val="00422B9D"/>
    <w:rsid w:val="00424A43"/>
    <w:rsid w:val="004265E3"/>
    <w:rsid w:val="00427639"/>
    <w:rsid w:val="004302D5"/>
    <w:rsid w:val="00443DBE"/>
    <w:rsid w:val="00444A5A"/>
    <w:rsid w:val="0044638B"/>
    <w:rsid w:val="00446C38"/>
    <w:rsid w:val="00451889"/>
    <w:rsid w:val="00454F37"/>
    <w:rsid w:val="00457B73"/>
    <w:rsid w:val="00457EEE"/>
    <w:rsid w:val="00460634"/>
    <w:rsid w:val="00460ADC"/>
    <w:rsid w:val="00462CF2"/>
    <w:rsid w:val="004631C0"/>
    <w:rsid w:val="004646E4"/>
    <w:rsid w:val="004655E1"/>
    <w:rsid w:val="00467206"/>
    <w:rsid w:val="00471EAF"/>
    <w:rsid w:val="00471FA5"/>
    <w:rsid w:val="00472464"/>
    <w:rsid w:val="00472C5B"/>
    <w:rsid w:val="00473CBF"/>
    <w:rsid w:val="00476967"/>
    <w:rsid w:val="00477A2B"/>
    <w:rsid w:val="004804C7"/>
    <w:rsid w:val="00480AF8"/>
    <w:rsid w:val="0048285E"/>
    <w:rsid w:val="00483154"/>
    <w:rsid w:val="00483BD2"/>
    <w:rsid w:val="00483DE1"/>
    <w:rsid w:val="004843C9"/>
    <w:rsid w:val="004857AA"/>
    <w:rsid w:val="00487282"/>
    <w:rsid w:val="0048798E"/>
    <w:rsid w:val="004920AE"/>
    <w:rsid w:val="00494D13"/>
    <w:rsid w:val="004958D4"/>
    <w:rsid w:val="0049665D"/>
    <w:rsid w:val="00496819"/>
    <w:rsid w:val="00496CBB"/>
    <w:rsid w:val="004A07AF"/>
    <w:rsid w:val="004A082A"/>
    <w:rsid w:val="004A1D11"/>
    <w:rsid w:val="004A21B7"/>
    <w:rsid w:val="004A3FC5"/>
    <w:rsid w:val="004A56FE"/>
    <w:rsid w:val="004A5A94"/>
    <w:rsid w:val="004A7D03"/>
    <w:rsid w:val="004B0BFB"/>
    <w:rsid w:val="004B0C27"/>
    <w:rsid w:val="004B11F1"/>
    <w:rsid w:val="004B1421"/>
    <w:rsid w:val="004B2D45"/>
    <w:rsid w:val="004B5B18"/>
    <w:rsid w:val="004B5D80"/>
    <w:rsid w:val="004C1853"/>
    <w:rsid w:val="004C1E73"/>
    <w:rsid w:val="004C466D"/>
    <w:rsid w:val="004D0FEE"/>
    <w:rsid w:val="004D1286"/>
    <w:rsid w:val="004D179A"/>
    <w:rsid w:val="004D1A95"/>
    <w:rsid w:val="004D3BA9"/>
    <w:rsid w:val="004D40AC"/>
    <w:rsid w:val="004D4B09"/>
    <w:rsid w:val="004D5718"/>
    <w:rsid w:val="004D70EA"/>
    <w:rsid w:val="004E05D4"/>
    <w:rsid w:val="004E08DB"/>
    <w:rsid w:val="004E2C81"/>
    <w:rsid w:val="004E742B"/>
    <w:rsid w:val="004F3C8C"/>
    <w:rsid w:val="004F412D"/>
    <w:rsid w:val="004F673B"/>
    <w:rsid w:val="00501288"/>
    <w:rsid w:val="00501B86"/>
    <w:rsid w:val="005025A6"/>
    <w:rsid w:val="0050602D"/>
    <w:rsid w:val="005065BC"/>
    <w:rsid w:val="00506EDD"/>
    <w:rsid w:val="00511302"/>
    <w:rsid w:val="005122B6"/>
    <w:rsid w:val="00512962"/>
    <w:rsid w:val="005137A0"/>
    <w:rsid w:val="00514989"/>
    <w:rsid w:val="00515930"/>
    <w:rsid w:val="00515C2D"/>
    <w:rsid w:val="00515F1E"/>
    <w:rsid w:val="00516892"/>
    <w:rsid w:val="00516A66"/>
    <w:rsid w:val="00516F63"/>
    <w:rsid w:val="005173DE"/>
    <w:rsid w:val="00521063"/>
    <w:rsid w:val="00523739"/>
    <w:rsid w:val="0052407D"/>
    <w:rsid w:val="005243D5"/>
    <w:rsid w:val="00524602"/>
    <w:rsid w:val="0052571A"/>
    <w:rsid w:val="005261D4"/>
    <w:rsid w:val="00527005"/>
    <w:rsid w:val="0052707D"/>
    <w:rsid w:val="005275C7"/>
    <w:rsid w:val="005317B5"/>
    <w:rsid w:val="00532145"/>
    <w:rsid w:val="00532CF5"/>
    <w:rsid w:val="00537775"/>
    <w:rsid w:val="005418A9"/>
    <w:rsid w:val="00542205"/>
    <w:rsid w:val="00542224"/>
    <w:rsid w:val="00542D35"/>
    <w:rsid w:val="00543813"/>
    <w:rsid w:val="005465E7"/>
    <w:rsid w:val="005475C9"/>
    <w:rsid w:val="00551242"/>
    <w:rsid w:val="00551B3D"/>
    <w:rsid w:val="00551B9E"/>
    <w:rsid w:val="00551C3E"/>
    <w:rsid w:val="0055306E"/>
    <w:rsid w:val="00553652"/>
    <w:rsid w:val="00554AA5"/>
    <w:rsid w:val="005558ED"/>
    <w:rsid w:val="00555A15"/>
    <w:rsid w:val="0055648C"/>
    <w:rsid w:val="0055664B"/>
    <w:rsid w:val="00560F9D"/>
    <w:rsid w:val="0056423E"/>
    <w:rsid w:val="00564C07"/>
    <w:rsid w:val="00565619"/>
    <w:rsid w:val="00566260"/>
    <w:rsid w:val="00566886"/>
    <w:rsid w:val="00566D74"/>
    <w:rsid w:val="0057036F"/>
    <w:rsid w:val="00570A30"/>
    <w:rsid w:val="00571D27"/>
    <w:rsid w:val="00573E32"/>
    <w:rsid w:val="00573F2E"/>
    <w:rsid w:val="00574F61"/>
    <w:rsid w:val="00577E55"/>
    <w:rsid w:val="0058047F"/>
    <w:rsid w:val="005818AB"/>
    <w:rsid w:val="00581A13"/>
    <w:rsid w:val="00582465"/>
    <w:rsid w:val="00583E4B"/>
    <w:rsid w:val="00585B84"/>
    <w:rsid w:val="00585CD1"/>
    <w:rsid w:val="0058750C"/>
    <w:rsid w:val="00590048"/>
    <w:rsid w:val="00590DA1"/>
    <w:rsid w:val="00592991"/>
    <w:rsid w:val="00592E2B"/>
    <w:rsid w:val="00593419"/>
    <w:rsid w:val="00594334"/>
    <w:rsid w:val="005946B7"/>
    <w:rsid w:val="00594879"/>
    <w:rsid w:val="00596DF7"/>
    <w:rsid w:val="005A14DE"/>
    <w:rsid w:val="005A288E"/>
    <w:rsid w:val="005A2AFF"/>
    <w:rsid w:val="005A3255"/>
    <w:rsid w:val="005A3DD3"/>
    <w:rsid w:val="005A4018"/>
    <w:rsid w:val="005A6067"/>
    <w:rsid w:val="005A6511"/>
    <w:rsid w:val="005A7B58"/>
    <w:rsid w:val="005B2591"/>
    <w:rsid w:val="005B2811"/>
    <w:rsid w:val="005B2E47"/>
    <w:rsid w:val="005B2F37"/>
    <w:rsid w:val="005B38BC"/>
    <w:rsid w:val="005B42D7"/>
    <w:rsid w:val="005B4C92"/>
    <w:rsid w:val="005B6FFE"/>
    <w:rsid w:val="005B759C"/>
    <w:rsid w:val="005B77DE"/>
    <w:rsid w:val="005C0475"/>
    <w:rsid w:val="005C05E1"/>
    <w:rsid w:val="005C1774"/>
    <w:rsid w:val="005C1EFD"/>
    <w:rsid w:val="005C2522"/>
    <w:rsid w:val="005C4FDC"/>
    <w:rsid w:val="005C515C"/>
    <w:rsid w:val="005C5719"/>
    <w:rsid w:val="005C5B6D"/>
    <w:rsid w:val="005C5FD1"/>
    <w:rsid w:val="005C6F36"/>
    <w:rsid w:val="005D08AE"/>
    <w:rsid w:val="005D184F"/>
    <w:rsid w:val="005D1CB3"/>
    <w:rsid w:val="005D297A"/>
    <w:rsid w:val="005D30BF"/>
    <w:rsid w:val="005D3560"/>
    <w:rsid w:val="005D685D"/>
    <w:rsid w:val="005E14BA"/>
    <w:rsid w:val="005E2939"/>
    <w:rsid w:val="005E2B86"/>
    <w:rsid w:val="005F0028"/>
    <w:rsid w:val="005F246F"/>
    <w:rsid w:val="005F57F9"/>
    <w:rsid w:val="005F5CDD"/>
    <w:rsid w:val="005F5D87"/>
    <w:rsid w:val="005F6061"/>
    <w:rsid w:val="005F6096"/>
    <w:rsid w:val="005F60E4"/>
    <w:rsid w:val="005F7258"/>
    <w:rsid w:val="00600087"/>
    <w:rsid w:val="0060758E"/>
    <w:rsid w:val="00607BC9"/>
    <w:rsid w:val="00611272"/>
    <w:rsid w:val="006117F0"/>
    <w:rsid w:val="00611CDE"/>
    <w:rsid w:val="00614152"/>
    <w:rsid w:val="006141EA"/>
    <w:rsid w:val="00614EE0"/>
    <w:rsid w:val="006156AF"/>
    <w:rsid w:val="0061610C"/>
    <w:rsid w:val="00616346"/>
    <w:rsid w:val="00616677"/>
    <w:rsid w:val="00616BB5"/>
    <w:rsid w:val="00617BA3"/>
    <w:rsid w:val="00621E17"/>
    <w:rsid w:val="006226E2"/>
    <w:rsid w:val="006228E4"/>
    <w:rsid w:val="006229CD"/>
    <w:rsid w:val="00625813"/>
    <w:rsid w:val="006263C0"/>
    <w:rsid w:val="0063167E"/>
    <w:rsid w:val="00631D66"/>
    <w:rsid w:val="00631D67"/>
    <w:rsid w:val="00632782"/>
    <w:rsid w:val="00633590"/>
    <w:rsid w:val="00633674"/>
    <w:rsid w:val="00635073"/>
    <w:rsid w:val="0063522A"/>
    <w:rsid w:val="00635935"/>
    <w:rsid w:val="00635C62"/>
    <w:rsid w:val="00637F3A"/>
    <w:rsid w:val="00650CD7"/>
    <w:rsid w:val="00653E33"/>
    <w:rsid w:val="00655C9B"/>
    <w:rsid w:val="00656E6D"/>
    <w:rsid w:val="00657761"/>
    <w:rsid w:val="006603D6"/>
    <w:rsid w:val="00661F9C"/>
    <w:rsid w:val="00663953"/>
    <w:rsid w:val="006650BE"/>
    <w:rsid w:val="00667E51"/>
    <w:rsid w:val="00670BEF"/>
    <w:rsid w:val="00673D1F"/>
    <w:rsid w:val="006743C7"/>
    <w:rsid w:val="0067658D"/>
    <w:rsid w:val="00676F33"/>
    <w:rsid w:val="00681316"/>
    <w:rsid w:val="006826D6"/>
    <w:rsid w:val="006828EF"/>
    <w:rsid w:val="00682A4C"/>
    <w:rsid w:val="00682AA1"/>
    <w:rsid w:val="00684D8C"/>
    <w:rsid w:val="00686090"/>
    <w:rsid w:val="00686CA2"/>
    <w:rsid w:val="006958E6"/>
    <w:rsid w:val="006975D9"/>
    <w:rsid w:val="00697E69"/>
    <w:rsid w:val="006A0CBB"/>
    <w:rsid w:val="006A2203"/>
    <w:rsid w:val="006A3322"/>
    <w:rsid w:val="006A4A30"/>
    <w:rsid w:val="006A7C4E"/>
    <w:rsid w:val="006B0A32"/>
    <w:rsid w:val="006B19B4"/>
    <w:rsid w:val="006B21CE"/>
    <w:rsid w:val="006B5B84"/>
    <w:rsid w:val="006B7E4B"/>
    <w:rsid w:val="006C0239"/>
    <w:rsid w:val="006C0E5C"/>
    <w:rsid w:val="006C22A6"/>
    <w:rsid w:val="006C4B74"/>
    <w:rsid w:val="006C4F3A"/>
    <w:rsid w:val="006C5147"/>
    <w:rsid w:val="006C551D"/>
    <w:rsid w:val="006C5A6D"/>
    <w:rsid w:val="006C6B5E"/>
    <w:rsid w:val="006C71B1"/>
    <w:rsid w:val="006C7C91"/>
    <w:rsid w:val="006C7EBC"/>
    <w:rsid w:val="006D160A"/>
    <w:rsid w:val="006D294B"/>
    <w:rsid w:val="006D2B78"/>
    <w:rsid w:val="006D2F6B"/>
    <w:rsid w:val="006D3FED"/>
    <w:rsid w:val="006D4345"/>
    <w:rsid w:val="006E04FC"/>
    <w:rsid w:val="006E10D4"/>
    <w:rsid w:val="006E141E"/>
    <w:rsid w:val="006E1BA4"/>
    <w:rsid w:val="006E1F7F"/>
    <w:rsid w:val="006E4CD9"/>
    <w:rsid w:val="006E4D87"/>
    <w:rsid w:val="006E6676"/>
    <w:rsid w:val="006E6D18"/>
    <w:rsid w:val="006E7448"/>
    <w:rsid w:val="006F12FF"/>
    <w:rsid w:val="006F5AF6"/>
    <w:rsid w:val="006F62C4"/>
    <w:rsid w:val="006F6B3A"/>
    <w:rsid w:val="006F703D"/>
    <w:rsid w:val="007013AE"/>
    <w:rsid w:val="00702ED4"/>
    <w:rsid w:val="00703BC3"/>
    <w:rsid w:val="00704481"/>
    <w:rsid w:val="00705EFA"/>
    <w:rsid w:val="007078D4"/>
    <w:rsid w:val="00707A0A"/>
    <w:rsid w:val="00711570"/>
    <w:rsid w:val="00711FD8"/>
    <w:rsid w:val="00715A10"/>
    <w:rsid w:val="0071645C"/>
    <w:rsid w:val="007165D5"/>
    <w:rsid w:val="00716986"/>
    <w:rsid w:val="007177AA"/>
    <w:rsid w:val="007201D5"/>
    <w:rsid w:val="007221C3"/>
    <w:rsid w:val="00723FCE"/>
    <w:rsid w:val="007255B7"/>
    <w:rsid w:val="0072599B"/>
    <w:rsid w:val="00726A1F"/>
    <w:rsid w:val="00727157"/>
    <w:rsid w:val="0072788A"/>
    <w:rsid w:val="00730C73"/>
    <w:rsid w:val="00730D53"/>
    <w:rsid w:val="00731179"/>
    <w:rsid w:val="007335CE"/>
    <w:rsid w:val="00734EEF"/>
    <w:rsid w:val="007364F1"/>
    <w:rsid w:val="007371A9"/>
    <w:rsid w:val="0073772A"/>
    <w:rsid w:val="007378D4"/>
    <w:rsid w:val="007405C9"/>
    <w:rsid w:val="00741456"/>
    <w:rsid w:val="00741639"/>
    <w:rsid w:val="007453EE"/>
    <w:rsid w:val="00745FC2"/>
    <w:rsid w:val="0074789C"/>
    <w:rsid w:val="0075043B"/>
    <w:rsid w:val="00754016"/>
    <w:rsid w:val="00754F1C"/>
    <w:rsid w:val="00755C42"/>
    <w:rsid w:val="00756C8D"/>
    <w:rsid w:val="00756F80"/>
    <w:rsid w:val="00757010"/>
    <w:rsid w:val="00760431"/>
    <w:rsid w:val="0076240D"/>
    <w:rsid w:val="007624F0"/>
    <w:rsid w:val="00762C8F"/>
    <w:rsid w:val="00762F70"/>
    <w:rsid w:val="0076436D"/>
    <w:rsid w:val="00764DD7"/>
    <w:rsid w:val="00765C8D"/>
    <w:rsid w:val="007668E5"/>
    <w:rsid w:val="00767BAF"/>
    <w:rsid w:val="00771CD3"/>
    <w:rsid w:val="0077457C"/>
    <w:rsid w:val="00774641"/>
    <w:rsid w:val="00780127"/>
    <w:rsid w:val="0078192A"/>
    <w:rsid w:val="00781D08"/>
    <w:rsid w:val="00781D34"/>
    <w:rsid w:val="00782258"/>
    <w:rsid w:val="0078347C"/>
    <w:rsid w:val="00784BAA"/>
    <w:rsid w:val="00784C34"/>
    <w:rsid w:val="00786403"/>
    <w:rsid w:val="00787E32"/>
    <w:rsid w:val="00790353"/>
    <w:rsid w:val="007910AC"/>
    <w:rsid w:val="0079197A"/>
    <w:rsid w:val="007973D0"/>
    <w:rsid w:val="007A170B"/>
    <w:rsid w:val="007A5B58"/>
    <w:rsid w:val="007A5DD3"/>
    <w:rsid w:val="007A6245"/>
    <w:rsid w:val="007A6A53"/>
    <w:rsid w:val="007A6CE0"/>
    <w:rsid w:val="007A7853"/>
    <w:rsid w:val="007A78BB"/>
    <w:rsid w:val="007A7D84"/>
    <w:rsid w:val="007A7F68"/>
    <w:rsid w:val="007B1985"/>
    <w:rsid w:val="007B1B95"/>
    <w:rsid w:val="007B1DFC"/>
    <w:rsid w:val="007B335A"/>
    <w:rsid w:val="007B3916"/>
    <w:rsid w:val="007B6721"/>
    <w:rsid w:val="007B6FFE"/>
    <w:rsid w:val="007B7AD6"/>
    <w:rsid w:val="007C25E7"/>
    <w:rsid w:val="007C408D"/>
    <w:rsid w:val="007C45A6"/>
    <w:rsid w:val="007C5CA1"/>
    <w:rsid w:val="007C6DBC"/>
    <w:rsid w:val="007C7E7D"/>
    <w:rsid w:val="007D094E"/>
    <w:rsid w:val="007D11DE"/>
    <w:rsid w:val="007D123C"/>
    <w:rsid w:val="007D2EA2"/>
    <w:rsid w:val="007D3E2B"/>
    <w:rsid w:val="007D434E"/>
    <w:rsid w:val="007D65E2"/>
    <w:rsid w:val="007D6964"/>
    <w:rsid w:val="007D7519"/>
    <w:rsid w:val="007D7B3D"/>
    <w:rsid w:val="007E0302"/>
    <w:rsid w:val="007E323B"/>
    <w:rsid w:val="007E39ED"/>
    <w:rsid w:val="007E6AA8"/>
    <w:rsid w:val="007E7EE7"/>
    <w:rsid w:val="007F0512"/>
    <w:rsid w:val="007F2B35"/>
    <w:rsid w:val="007F3325"/>
    <w:rsid w:val="007F33CD"/>
    <w:rsid w:val="007F55F3"/>
    <w:rsid w:val="008003B5"/>
    <w:rsid w:val="00800C28"/>
    <w:rsid w:val="008015AD"/>
    <w:rsid w:val="00805355"/>
    <w:rsid w:val="008072F0"/>
    <w:rsid w:val="00811C2C"/>
    <w:rsid w:val="00814702"/>
    <w:rsid w:val="00814FAD"/>
    <w:rsid w:val="008160CD"/>
    <w:rsid w:val="008225B9"/>
    <w:rsid w:val="00822CEE"/>
    <w:rsid w:val="008240B1"/>
    <w:rsid w:val="008270CC"/>
    <w:rsid w:val="00830E61"/>
    <w:rsid w:val="00832242"/>
    <w:rsid w:val="008323F5"/>
    <w:rsid w:val="0083280C"/>
    <w:rsid w:val="00832949"/>
    <w:rsid w:val="00832E8E"/>
    <w:rsid w:val="00834351"/>
    <w:rsid w:val="00835AD4"/>
    <w:rsid w:val="00835F34"/>
    <w:rsid w:val="0083659B"/>
    <w:rsid w:val="00836857"/>
    <w:rsid w:val="00837283"/>
    <w:rsid w:val="0084043F"/>
    <w:rsid w:val="00841AE6"/>
    <w:rsid w:val="00842339"/>
    <w:rsid w:val="008424F2"/>
    <w:rsid w:val="0084375A"/>
    <w:rsid w:val="00846F18"/>
    <w:rsid w:val="008471F1"/>
    <w:rsid w:val="0084745F"/>
    <w:rsid w:val="00850475"/>
    <w:rsid w:val="008523A3"/>
    <w:rsid w:val="008534FF"/>
    <w:rsid w:val="00855174"/>
    <w:rsid w:val="008563D0"/>
    <w:rsid w:val="0086006E"/>
    <w:rsid w:val="00860FDA"/>
    <w:rsid w:val="008610D8"/>
    <w:rsid w:val="0086275D"/>
    <w:rsid w:val="00863537"/>
    <w:rsid w:val="008642FC"/>
    <w:rsid w:val="00867FF7"/>
    <w:rsid w:val="008706D7"/>
    <w:rsid w:val="00872B34"/>
    <w:rsid w:val="00872BE8"/>
    <w:rsid w:val="008733D3"/>
    <w:rsid w:val="00873797"/>
    <w:rsid w:val="0087397F"/>
    <w:rsid w:val="00873DA6"/>
    <w:rsid w:val="00873FC6"/>
    <w:rsid w:val="00875339"/>
    <w:rsid w:val="00877FEE"/>
    <w:rsid w:val="00880A8F"/>
    <w:rsid w:val="008853DB"/>
    <w:rsid w:val="00885B1E"/>
    <w:rsid w:val="00887E46"/>
    <w:rsid w:val="00887E81"/>
    <w:rsid w:val="0089258D"/>
    <w:rsid w:val="00892B4E"/>
    <w:rsid w:val="00892E30"/>
    <w:rsid w:val="00893407"/>
    <w:rsid w:val="00894ADA"/>
    <w:rsid w:val="00894C08"/>
    <w:rsid w:val="00894F92"/>
    <w:rsid w:val="008955ED"/>
    <w:rsid w:val="0089732B"/>
    <w:rsid w:val="00897629"/>
    <w:rsid w:val="008A0760"/>
    <w:rsid w:val="008A0AB5"/>
    <w:rsid w:val="008A191A"/>
    <w:rsid w:val="008A5240"/>
    <w:rsid w:val="008A7FF1"/>
    <w:rsid w:val="008B18FB"/>
    <w:rsid w:val="008B42D0"/>
    <w:rsid w:val="008B4585"/>
    <w:rsid w:val="008B48EC"/>
    <w:rsid w:val="008B5F82"/>
    <w:rsid w:val="008B6353"/>
    <w:rsid w:val="008B6EA1"/>
    <w:rsid w:val="008B7989"/>
    <w:rsid w:val="008C0012"/>
    <w:rsid w:val="008C0148"/>
    <w:rsid w:val="008C1457"/>
    <w:rsid w:val="008C190A"/>
    <w:rsid w:val="008C19E9"/>
    <w:rsid w:val="008C2826"/>
    <w:rsid w:val="008C531E"/>
    <w:rsid w:val="008C6EDF"/>
    <w:rsid w:val="008C789A"/>
    <w:rsid w:val="008C7F86"/>
    <w:rsid w:val="008D17C4"/>
    <w:rsid w:val="008D2532"/>
    <w:rsid w:val="008D37A2"/>
    <w:rsid w:val="008D6D5B"/>
    <w:rsid w:val="008D7E43"/>
    <w:rsid w:val="008E0408"/>
    <w:rsid w:val="008E25AA"/>
    <w:rsid w:val="008E2785"/>
    <w:rsid w:val="008E3CB0"/>
    <w:rsid w:val="008E5A8F"/>
    <w:rsid w:val="008E7A42"/>
    <w:rsid w:val="008F17F2"/>
    <w:rsid w:val="008F2BD2"/>
    <w:rsid w:val="008F3F62"/>
    <w:rsid w:val="008F3FD2"/>
    <w:rsid w:val="008F473A"/>
    <w:rsid w:val="008F51BA"/>
    <w:rsid w:val="008F5F67"/>
    <w:rsid w:val="008F6CC2"/>
    <w:rsid w:val="008F7A4F"/>
    <w:rsid w:val="009029B5"/>
    <w:rsid w:val="00902DA7"/>
    <w:rsid w:val="009034F8"/>
    <w:rsid w:val="00904E0A"/>
    <w:rsid w:val="009061C3"/>
    <w:rsid w:val="00906F2C"/>
    <w:rsid w:val="00911175"/>
    <w:rsid w:val="00911886"/>
    <w:rsid w:val="009128B4"/>
    <w:rsid w:val="009150D0"/>
    <w:rsid w:val="009220EA"/>
    <w:rsid w:val="00922136"/>
    <w:rsid w:val="009226FF"/>
    <w:rsid w:val="00922D52"/>
    <w:rsid w:val="00923ECA"/>
    <w:rsid w:val="009256B2"/>
    <w:rsid w:val="00925A05"/>
    <w:rsid w:val="00925F91"/>
    <w:rsid w:val="00927D83"/>
    <w:rsid w:val="0093046C"/>
    <w:rsid w:val="00930EB3"/>
    <w:rsid w:val="0093295B"/>
    <w:rsid w:val="00934329"/>
    <w:rsid w:val="009372FB"/>
    <w:rsid w:val="0094147D"/>
    <w:rsid w:val="00941AE7"/>
    <w:rsid w:val="00942003"/>
    <w:rsid w:val="0094241E"/>
    <w:rsid w:val="00942C31"/>
    <w:rsid w:val="009472DD"/>
    <w:rsid w:val="00954DC0"/>
    <w:rsid w:val="0095550F"/>
    <w:rsid w:val="00955759"/>
    <w:rsid w:val="00956B01"/>
    <w:rsid w:val="00962F5D"/>
    <w:rsid w:val="00965870"/>
    <w:rsid w:val="00965CE6"/>
    <w:rsid w:val="00967182"/>
    <w:rsid w:val="00967871"/>
    <w:rsid w:val="00967DE1"/>
    <w:rsid w:val="009706AB"/>
    <w:rsid w:val="00972496"/>
    <w:rsid w:val="00975E75"/>
    <w:rsid w:val="00976E1E"/>
    <w:rsid w:val="00980A29"/>
    <w:rsid w:val="0098207D"/>
    <w:rsid w:val="00982360"/>
    <w:rsid w:val="00982CA2"/>
    <w:rsid w:val="00982DC2"/>
    <w:rsid w:val="0098481E"/>
    <w:rsid w:val="009856CB"/>
    <w:rsid w:val="00985EF7"/>
    <w:rsid w:val="00986065"/>
    <w:rsid w:val="00986AFA"/>
    <w:rsid w:val="00987ABD"/>
    <w:rsid w:val="00987CC9"/>
    <w:rsid w:val="00990E1D"/>
    <w:rsid w:val="009921A5"/>
    <w:rsid w:val="00993DF9"/>
    <w:rsid w:val="00993F8F"/>
    <w:rsid w:val="009A0358"/>
    <w:rsid w:val="009A1FC1"/>
    <w:rsid w:val="009A2A22"/>
    <w:rsid w:val="009A33B4"/>
    <w:rsid w:val="009A4849"/>
    <w:rsid w:val="009A63D3"/>
    <w:rsid w:val="009A707B"/>
    <w:rsid w:val="009A70AA"/>
    <w:rsid w:val="009A75D7"/>
    <w:rsid w:val="009A7BF2"/>
    <w:rsid w:val="009B025C"/>
    <w:rsid w:val="009B3BF2"/>
    <w:rsid w:val="009B4608"/>
    <w:rsid w:val="009B49FC"/>
    <w:rsid w:val="009B502B"/>
    <w:rsid w:val="009B5224"/>
    <w:rsid w:val="009B55EF"/>
    <w:rsid w:val="009B56E9"/>
    <w:rsid w:val="009B61E4"/>
    <w:rsid w:val="009B6414"/>
    <w:rsid w:val="009B6660"/>
    <w:rsid w:val="009B6764"/>
    <w:rsid w:val="009B6976"/>
    <w:rsid w:val="009B6F7D"/>
    <w:rsid w:val="009B78D1"/>
    <w:rsid w:val="009B7A07"/>
    <w:rsid w:val="009B7DC1"/>
    <w:rsid w:val="009C026C"/>
    <w:rsid w:val="009C0883"/>
    <w:rsid w:val="009C1701"/>
    <w:rsid w:val="009C23CA"/>
    <w:rsid w:val="009C3D52"/>
    <w:rsid w:val="009C49A5"/>
    <w:rsid w:val="009C4ED4"/>
    <w:rsid w:val="009C6FB7"/>
    <w:rsid w:val="009D0046"/>
    <w:rsid w:val="009D0A40"/>
    <w:rsid w:val="009D1550"/>
    <w:rsid w:val="009D3233"/>
    <w:rsid w:val="009D7009"/>
    <w:rsid w:val="009E0782"/>
    <w:rsid w:val="009E0E3D"/>
    <w:rsid w:val="009E1F26"/>
    <w:rsid w:val="009E28BA"/>
    <w:rsid w:val="009F087F"/>
    <w:rsid w:val="009F3C95"/>
    <w:rsid w:val="009F3E93"/>
    <w:rsid w:val="009F463A"/>
    <w:rsid w:val="009F4B9F"/>
    <w:rsid w:val="009F5420"/>
    <w:rsid w:val="009F56DC"/>
    <w:rsid w:val="00A009AF"/>
    <w:rsid w:val="00A02895"/>
    <w:rsid w:val="00A029DC"/>
    <w:rsid w:val="00A0396B"/>
    <w:rsid w:val="00A064BD"/>
    <w:rsid w:val="00A10E02"/>
    <w:rsid w:val="00A12E89"/>
    <w:rsid w:val="00A14997"/>
    <w:rsid w:val="00A14D98"/>
    <w:rsid w:val="00A169BD"/>
    <w:rsid w:val="00A21179"/>
    <w:rsid w:val="00A21226"/>
    <w:rsid w:val="00A232C0"/>
    <w:rsid w:val="00A23C17"/>
    <w:rsid w:val="00A251FF"/>
    <w:rsid w:val="00A25F79"/>
    <w:rsid w:val="00A26550"/>
    <w:rsid w:val="00A270EC"/>
    <w:rsid w:val="00A271B2"/>
    <w:rsid w:val="00A30A01"/>
    <w:rsid w:val="00A33EEA"/>
    <w:rsid w:val="00A34357"/>
    <w:rsid w:val="00A3610E"/>
    <w:rsid w:val="00A40258"/>
    <w:rsid w:val="00A4057A"/>
    <w:rsid w:val="00A416DF"/>
    <w:rsid w:val="00A41A0C"/>
    <w:rsid w:val="00A421BD"/>
    <w:rsid w:val="00A453B6"/>
    <w:rsid w:val="00A456BA"/>
    <w:rsid w:val="00A46DB2"/>
    <w:rsid w:val="00A4776B"/>
    <w:rsid w:val="00A478E7"/>
    <w:rsid w:val="00A5012E"/>
    <w:rsid w:val="00A50255"/>
    <w:rsid w:val="00A513D5"/>
    <w:rsid w:val="00A54C2E"/>
    <w:rsid w:val="00A56270"/>
    <w:rsid w:val="00A56645"/>
    <w:rsid w:val="00A5667E"/>
    <w:rsid w:val="00A600F8"/>
    <w:rsid w:val="00A62119"/>
    <w:rsid w:val="00A636E6"/>
    <w:rsid w:val="00A6380D"/>
    <w:rsid w:val="00A6444B"/>
    <w:rsid w:val="00A645AF"/>
    <w:rsid w:val="00A664C3"/>
    <w:rsid w:val="00A679DF"/>
    <w:rsid w:val="00A67E9D"/>
    <w:rsid w:val="00A715D4"/>
    <w:rsid w:val="00A72918"/>
    <w:rsid w:val="00A732C2"/>
    <w:rsid w:val="00A7390B"/>
    <w:rsid w:val="00A73D1C"/>
    <w:rsid w:val="00A754F5"/>
    <w:rsid w:val="00A75650"/>
    <w:rsid w:val="00A77196"/>
    <w:rsid w:val="00A8059B"/>
    <w:rsid w:val="00A8142B"/>
    <w:rsid w:val="00A834F1"/>
    <w:rsid w:val="00A85D8D"/>
    <w:rsid w:val="00A86E47"/>
    <w:rsid w:val="00A91060"/>
    <w:rsid w:val="00A91697"/>
    <w:rsid w:val="00A94109"/>
    <w:rsid w:val="00A9489B"/>
    <w:rsid w:val="00AA040A"/>
    <w:rsid w:val="00AA437F"/>
    <w:rsid w:val="00AA4489"/>
    <w:rsid w:val="00AA5080"/>
    <w:rsid w:val="00AA52B2"/>
    <w:rsid w:val="00AA75B3"/>
    <w:rsid w:val="00AB1295"/>
    <w:rsid w:val="00AB2E64"/>
    <w:rsid w:val="00AB2F5D"/>
    <w:rsid w:val="00AB50B2"/>
    <w:rsid w:val="00AB58D6"/>
    <w:rsid w:val="00AB5E5B"/>
    <w:rsid w:val="00AC08D9"/>
    <w:rsid w:val="00AC1038"/>
    <w:rsid w:val="00AC26CE"/>
    <w:rsid w:val="00AC2970"/>
    <w:rsid w:val="00AC2E30"/>
    <w:rsid w:val="00AC31E6"/>
    <w:rsid w:val="00AC3DC6"/>
    <w:rsid w:val="00AC58D0"/>
    <w:rsid w:val="00AC5EE8"/>
    <w:rsid w:val="00AC6AA7"/>
    <w:rsid w:val="00AC7257"/>
    <w:rsid w:val="00AD39B2"/>
    <w:rsid w:val="00AD4565"/>
    <w:rsid w:val="00AD7EEB"/>
    <w:rsid w:val="00AE20A9"/>
    <w:rsid w:val="00AE308C"/>
    <w:rsid w:val="00AE4976"/>
    <w:rsid w:val="00AE660F"/>
    <w:rsid w:val="00AE6918"/>
    <w:rsid w:val="00AE693A"/>
    <w:rsid w:val="00AE6B13"/>
    <w:rsid w:val="00AE6E6A"/>
    <w:rsid w:val="00AE7CD1"/>
    <w:rsid w:val="00AF23D3"/>
    <w:rsid w:val="00AF4719"/>
    <w:rsid w:val="00AF47B2"/>
    <w:rsid w:val="00AF777A"/>
    <w:rsid w:val="00B00FCB"/>
    <w:rsid w:val="00B03DCF"/>
    <w:rsid w:val="00B044E1"/>
    <w:rsid w:val="00B04FE0"/>
    <w:rsid w:val="00B06149"/>
    <w:rsid w:val="00B06C96"/>
    <w:rsid w:val="00B110B9"/>
    <w:rsid w:val="00B1118A"/>
    <w:rsid w:val="00B1290A"/>
    <w:rsid w:val="00B132DC"/>
    <w:rsid w:val="00B145F3"/>
    <w:rsid w:val="00B152EB"/>
    <w:rsid w:val="00B15FF9"/>
    <w:rsid w:val="00B16436"/>
    <w:rsid w:val="00B167A3"/>
    <w:rsid w:val="00B172C0"/>
    <w:rsid w:val="00B1743A"/>
    <w:rsid w:val="00B17728"/>
    <w:rsid w:val="00B17EF0"/>
    <w:rsid w:val="00B202C8"/>
    <w:rsid w:val="00B20A72"/>
    <w:rsid w:val="00B20E0B"/>
    <w:rsid w:val="00B22B17"/>
    <w:rsid w:val="00B24352"/>
    <w:rsid w:val="00B2444F"/>
    <w:rsid w:val="00B24794"/>
    <w:rsid w:val="00B24ABE"/>
    <w:rsid w:val="00B24BEB"/>
    <w:rsid w:val="00B25D58"/>
    <w:rsid w:val="00B26244"/>
    <w:rsid w:val="00B27749"/>
    <w:rsid w:val="00B32F01"/>
    <w:rsid w:val="00B3307F"/>
    <w:rsid w:val="00B335F2"/>
    <w:rsid w:val="00B35796"/>
    <w:rsid w:val="00B4093E"/>
    <w:rsid w:val="00B40AD9"/>
    <w:rsid w:val="00B41339"/>
    <w:rsid w:val="00B41B2C"/>
    <w:rsid w:val="00B44D70"/>
    <w:rsid w:val="00B47D82"/>
    <w:rsid w:val="00B5429C"/>
    <w:rsid w:val="00B54CC2"/>
    <w:rsid w:val="00B54ED3"/>
    <w:rsid w:val="00B558C1"/>
    <w:rsid w:val="00B5674B"/>
    <w:rsid w:val="00B56783"/>
    <w:rsid w:val="00B56EE4"/>
    <w:rsid w:val="00B5787B"/>
    <w:rsid w:val="00B57BD4"/>
    <w:rsid w:val="00B60181"/>
    <w:rsid w:val="00B64ABB"/>
    <w:rsid w:val="00B65040"/>
    <w:rsid w:val="00B658E0"/>
    <w:rsid w:val="00B67DE1"/>
    <w:rsid w:val="00B712D0"/>
    <w:rsid w:val="00B73C69"/>
    <w:rsid w:val="00B7454B"/>
    <w:rsid w:val="00B74EFB"/>
    <w:rsid w:val="00B75E3D"/>
    <w:rsid w:val="00B80E32"/>
    <w:rsid w:val="00B8313E"/>
    <w:rsid w:val="00B83614"/>
    <w:rsid w:val="00B857E5"/>
    <w:rsid w:val="00B85919"/>
    <w:rsid w:val="00B87D7F"/>
    <w:rsid w:val="00B90209"/>
    <w:rsid w:val="00B9021C"/>
    <w:rsid w:val="00B91625"/>
    <w:rsid w:val="00B91941"/>
    <w:rsid w:val="00B92002"/>
    <w:rsid w:val="00B94002"/>
    <w:rsid w:val="00B94390"/>
    <w:rsid w:val="00B975DB"/>
    <w:rsid w:val="00B97F62"/>
    <w:rsid w:val="00BA1E12"/>
    <w:rsid w:val="00BA4859"/>
    <w:rsid w:val="00BA51CD"/>
    <w:rsid w:val="00BA6D2E"/>
    <w:rsid w:val="00BA72D6"/>
    <w:rsid w:val="00BA7F55"/>
    <w:rsid w:val="00BB39CD"/>
    <w:rsid w:val="00BB5FFF"/>
    <w:rsid w:val="00BB7320"/>
    <w:rsid w:val="00BB73AD"/>
    <w:rsid w:val="00BB7CBC"/>
    <w:rsid w:val="00BC0447"/>
    <w:rsid w:val="00BC0B8F"/>
    <w:rsid w:val="00BC13EF"/>
    <w:rsid w:val="00BC1D17"/>
    <w:rsid w:val="00BC546F"/>
    <w:rsid w:val="00BC6F4F"/>
    <w:rsid w:val="00BD5816"/>
    <w:rsid w:val="00BD5A6D"/>
    <w:rsid w:val="00BD6600"/>
    <w:rsid w:val="00BD6B3B"/>
    <w:rsid w:val="00BE0FD9"/>
    <w:rsid w:val="00BE10BC"/>
    <w:rsid w:val="00BE2AF0"/>
    <w:rsid w:val="00BE41BB"/>
    <w:rsid w:val="00BE5333"/>
    <w:rsid w:val="00BE6DF5"/>
    <w:rsid w:val="00BF217A"/>
    <w:rsid w:val="00BF303A"/>
    <w:rsid w:val="00BF377B"/>
    <w:rsid w:val="00BF45C7"/>
    <w:rsid w:val="00BF6103"/>
    <w:rsid w:val="00BF66D9"/>
    <w:rsid w:val="00BF7503"/>
    <w:rsid w:val="00BF7CD8"/>
    <w:rsid w:val="00C004C1"/>
    <w:rsid w:val="00C04BEB"/>
    <w:rsid w:val="00C04E9B"/>
    <w:rsid w:val="00C07390"/>
    <w:rsid w:val="00C10725"/>
    <w:rsid w:val="00C1098B"/>
    <w:rsid w:val="00C11BA8"/>
    <w:rsid w:val="00C1486A"/>
    <w:rsid w:val="00C14C73"/>
    <w:rsid w:val="00C16A82"/>
    <w:rsid w:val="00C173B8"/>
    <w:rsid w:val="00C203DE"/>
    <w:rsid w:val="00C20566"/>
    <w:rsid w:val="00C207E2"/>
    <w:rsid w:val="00C207E3"/>
    <w:rsid w:val="00C21268"/>
    <w:rsid w:val="00C21CA1"/>
    <w:rsid w:val="00C21EDC"/>
    <w:rsid w:val="00C22D78"/>
    <w:rsid w:val="00C23462"/>
    <w:rsid w:val="00C24E77"/>
    <w:rsid w:val="00C27905"/>
    <w:rsid w:val="00C27FCD"/>
    <w:rsid w:val="00C30566"/>
    <w:rsid w:val="00C3353D"/>
    <w:rsid w:val="00C33E57"/>
    <w:rsid w:val="00C3408C"/>
    <w:rsid w:val="00C3529E"/>
    <w:rsid w:val="00C35846"/>
    <w:rsid w:val="00C3711C"/>
    <w:rsid w:val="00C37D7C"/>
    <w:rsid w:val="00C4176C"/>
    <w:rsid w:val="00C4417B"/>
    <w:rsid w:val="00C4532A"/>
    <w:rsid w:val="00C4587C"/>
    <w:rsid w:val="00C5089B"/>
    <w:rsid w:val="00C50D6E"/>
    <w:rsid w:val="00C512F0"/>
    <w:rsid w:val="00C56706"/>
    <w:rsid w:val="00C604DE"/>
    <w:rsid w:val="00C613B2"/>
    <w:rsid w:val="00C637CA"/>
    <w:rsid w:val="00C639F6"/>
    <w:rsid w:val="00C63BF6"/>
    <w:rsid w:val="00C64566"/>
    <w:rsid w:val="00C649C3"/>
    <w:rsid w:val="00C67193"/>
    <w:rsid w:val="00C70E69"/>
    <w:rsid w:val="00C71334"/>
    <w:rsid w:val="00C71918"/>
    <w:rsid w:val="00C719D1"/>
    <w:rsid w:val="00C7201D"/>
    <w:rsid w:val="00C72FC9"/>
    <w:rsid w:val="00C7374B"/>
    <w:rsid w:val="00C73E75"/>
    <w:rsid w:val="00C75EF5"/>
    <w:rsid w:val="00C76E00"/>
    <w:rsid w:val="00C77848"/>
    <w:rsid w:val="00C77E13"/>
    <w:rsid w:val="00C80204"/>
    <w:rsid w:val="00C80814"/>
    <w:rsid w:val="00C80E12"/>
    <w:rsid w:val="00C80F9B"/>
    <w:rsid w:val="00C81A6B"/>
    <w:rsid w:val="00C835E2"/>
    <w:rsid w:val="00C83ADA"/>
    <w:rsid w:val="00C844A2"/>
    <w:rsid w:val="00C90981"/>
    <w:rsid w:val="00C90DFD"/>
    <w:rsid w:val="00C927FE"/>
    <w:rsid w:val="00C94549"/>
    <w:rsid w:val="00C94AA6"/>
    <w:rsid w:val="00C95908"/>
    <w:rsid w:val="00C9641D"/>
    <w:rsid w:val="00C9786B"/>
    <w:rsid w:val="00CA02FB"/>
    <w:rsid w:val="00CA0C6A"/>
    <w:rsid w:val="00CA1214"/>
    <w:rsid w:val="00CA20E0"/>
    <w:rsid w:val="00CA3C4A"/>
    <w:rsid w:val="00CA3CE6"/>
    <w:rsid w:val="00CA4B5A"/>
    <w:rsid w:val="00CA4BDF"/>
    <w:rsid w:val="00CA5594"/>
    <w:rsid w:val="00CA7D1B"/>
    <w:rsid w:val="00CB0F4F"/>
    <w:rsid w:val="00CB12CA"/>
    <w:rsid w:val="00CB2870"/>
    <w:rsid w:val="00CB3F7D"/>
    <w:rsid w:val="00CB49D3"/>
    <w:rsid w:val="00CB5B99"/>
    <w:rsid w:val="00CB654F"/>
    <w:rsid w:val="00CB73C3"/>
    <w:rsid w:val="00CC1624"/>
    <w:rsid w:val="00CC168F"/>
    <w:rsid w:val="00CC1AB3"/>
    <w:rsid w:val="00CC2C6D"/>
    <w:rsid w:val="00CC3AA3"/>
    <w:rsid w:val="00CD5A93"/>
    <w:rsid w:val="00CD5BB7"/>
    <w:rsid w:val="00CD5D20"/>
    <w:rsid w:val="00CD639D"/>
    <w:rsid w:val="00CD7266"/>
    <w:rsid w:val="00CD740D"/>
    <w:rsid w:val="00CE2E6D"/>
    <w:rsid w:val="00CE2FEF"/>
    <w:rsid w:val="00CE42FD"/>
    <w:rsid w:val="00CE459A"/>
    <w:rsid w:val="00CE4F1B"/>
    <w:rsid w:val="00CE64FB"/>
    <w:rsid w:val="00CE6BB6"/>
    <w:rsid w:val="00CE7362"/>
    <w:rsid w:val="00CF027A"/>
    <w:rsid w:val="00CF1878"/>
    <w:rsid w:val="00CF1A4A"/>
    <w:rsid w:val="00CF315A"/>
    <w:rsid w:val="00CF55BE"/>
    <w:rsid w:val="00CF5930"/>
    <w:rsid w:val="00CF59DC"/>
    <w:rsid w:val="00CF71B1"/>
    <w:rsid w:val="00D0132A"/>
    <w:rsid w:val="00D01878"/>
    <w:rsid w:val="00D02234"/>
    <w:rsid w:val="00D0266A"/>
    <w:rsid w:val="00D026F2"/>
    <w:rsid w:val="00D04256"/>
    <w:rsid w:val="00D05712"/>
    <w:rsid w:val="00D06772"/>
    <w:rsid w:val="00D06CB4"/>
    <w:rsid w:val="00D07D1E"/>
    <w:rsid w:val="00D10A02"/>
    <w:rsid w:val="00D11AEE"/>
    <w:rsid w:val="00D11F33"/>
    <w:rsid w:val="00D12F7C"/>
    <w:rsid w:val="00D1386E"/>
    <w:rsid w:val="00D13999"/>
    <w:rsid w:val="00D16671"/>
    <w:rsid w:val="00D20C07"/>
    <w:rsid w:val="00D21B48"/>
    <w:rsid w:val="00D21FD5"/>
    <w:rsid w:val="00D25AA4"/>
    <w:rsid w:val="00D266E6"/>
    <w:rsid w:val="00D26C8A"/>
    <w:rsid w:val="00D329A1"/>
    <w:rsid w:val="00D34FCF"/>
    <w:rsid w:val="00D36660"/>
    <w:rsid w:val="00D41B6C"/>
    <w:rsid w:val="00D41D31"/>
    <w:rsid w:val="00D42329"/>
    <w:rsid w:val="00D42558"/>
    <w:rsid w:val="00D42B11"/>
    <w:rsid w:val="00D43492"/>
    <w:rsid w:val="00D43769"/>
    <w:rsid w:val="00D441DB"/>
    <w:rsid w:val="00D45488"/>
    <w:rsid w:val="00D46F7F"/>
    <w:rsid w:val="00D4730B"/>
    <w:rsid w:val="00D479EA"/>
    <w:rsid w:val="00D51374"/>
    <w:rsid w:val="00D5232D"/>
    <w:rsid w:val="00D52A03"/>
    <w:rsid w:val="00D52A64"/>
    <w:rsid w:val="00D55AE5"/>
    <w:rsid w:val="00D57155"/>
    <w:rsid w:val="00D6291F"/>
    <w:rsid w:val="00D634C0"/>
    <w:rsid w:val="00D64438"/>
    <w:rsid w:val="00D6589A"/>
    <w:rsid w:val="00D66D4B"/>
    <w:rsid w:val="00D67EE2"/>
    <w:rsid w:val="00D7191A"/>
    <w:rsid w:val="00D745B0"/>
    <w:rsid w:val="00D749A5"/>
    <w:rsid w:val="00D749D0"/>
    <w:rsid w:val="00D74BAA"/>
    <w:rsid w:val="00D77068"/>
    <w:rsid w:val="00D807A9"/>
    <w:rsid w:val="00D80B41"/>
    <w:rsid w:val="00D82068"/>
    <w:rsid w:val="00D8324F"/>
    <w:rsid w:val="00D838B1"/>
    <w:rsid w:val="00D83D87"/>
    <w:rsid w:val="00D85421"/>
    <w:rsid w:val="00D86185"/>
    <w:rsid w:val="00D87E1B"/>
    <w:rsid w:val="00D919D3"/>
    <w:rsid w:val="00D91F48"/>
    <w:rsid w:val="00D92F94"/>
    <w:rsid w:val="00D92FF3"/>
    <w:rsid w:val="00D9327E"/>
    <w:rsid w:val="00D935D3"/>
    <w:rsid w:val="00D94F0A"/>
    <w:rsid w:val="00D96E73"/>
    <w:rsid w:val="00D97064"/>
    <w:rsid w:val="00DA16EC"/>
    <w:rsid w:val="00DA2A0C"/>
    <w:rsid w:val="00DA47DD"/>
    <w:rsid w:val="00DA5911"/>
    <w:rsid w:val="00DA6C9B"/>
    <w:rsid w:val="00DB0084"/>
    <w:rsid w:val="00DB1AA5"/>
    <w:rsid w:val="00DB1F4E"/>
    <w:rsid w:val="00DB2AA2"/>
    <w:rsid w:val="00DB335E"/>
    <w:rsid w:val="00DB4C69"/>
    <w:rsid w:val="00DB58B0"/>
    <w:rsid w:val="00DC33F7"/>
    <w:rsid w:val="00DC400B"/>
    <w:rsid w:val="00DC4CB4"/>
    <w:rsid w:val="00DC4EA8"/>
    <w:rsid w:val="00DC52B0"/>
    <w:rsid w:val="00DC5C41"/>
    <w:rsid w:val="00DC6551"/>
    <w:rsid w:val="00DC6676"/>
    <w:rsid w:val="00DC69B0"/>
    <w:rsid w:val="00DD0312"/>
    <w:rsid w:val="00DD1F33"/>
    <w:rsid w:val="00DD3362"/>
    <w:rsid w:val="00DD371C"/>
    <w:rsid w:val="00DD4C1B"/>
    <w:rsid w:val="00DD4C3D"/>
    <w:rsid w:val="00DD62F2"/>
    <w:rsid w:val="00DD7F95"/>
    <w:rsid w:val="00DE200C"/>
    <w:rsid w:val="00DE3B20"/>
    <w:rsid w:val="00DE42B0"/>
    <w:rsid w:val="00DE48CD"/>
    <w:rsid w:val="00DE5022"/>
    <w:rsid w:val="00DE7B2B"/>
    <w:rsid w:val="00DF2F77"/>
    <w:rsid w:val="00DF5C51"/>
    <w:rsid w:val="00DF638F"/>
    <w:rsid w:val="00DF7096"/>
    <w:rsid w:val="00DF7539"/>
    <w:rsid w:val="00DF7C36"/>
    <w:rsid w:val="00E01522"/>
    <w:rsid w:val="00E036FB"/>
    <w:rsid w:val="00E04D84"/>
    <w:rsid w:val="00E0535B"/>
    <w:rsid w:val="00E07C6F"/>
    <w:rsid w:val="00E11C2E"/>
    <w:rsid w:val="00E1340F"/>
    <w:rsid w:val="00E13659"/>
    <w:rsid w:val="00E136EF"/>
    <w:rsid w:val="00E156A3"/>
    <w:rsid w:val="00E16943"/>
    <w:rsid w:val="00E16BF2"/>
    <w:rsid w:val="00E17D58"/>
    <w:rsid w:val="00E213D5"/>
    <w:rsid w:val="00E224DA"/>
    <w:rsid w:val="00E22B18"/>
    <w:rsid w:val="00E22B94"/>
    <w:rsid w:val="00E23CCE"/>
    <w:rsid w:val="00E245C8"/>
    <w:rsid w:val="00E25B60"/>
    <w:rsid w:val="00E2642D"/>
    <w:rsid w:val="00E27002"/>
    <w:rsid w:val="00E27CEC"/>
    <w:rsid w:val="00E320F4"/>
    <w:rsid w:val="00E333F0"/>
    <w:rsid w:val="00E33A34"/>
    <w:rsid w:val="00E35D63"/>
    <w:rsid w:val="00E37423"/>
    <w:rsid w:val="00E41511"/>
    <w:rsid w:val="00E430D8"/>
    <w:rsid w:val="00E43BA0"/>
    <w:rsid w:val="00E44252"/>
    <w:rsid w:val="00E4431B"/>
    <w:rsid w:val="00E44895"/>
    <w:rsid w:val="00E45EAA"/>
    <w:rsid w:val="00E46546"/>
    <w:rsid w:val="00E472F7"/>
    <w:rsid w:val="00E47865"/>
    <w:rsid w:val="00E478BF"/>
    <w:rsid w:val="00E51620"/>
    <w:rsid w:val="00E51C04"/>
    <w:rsid w:val="00E52EEA"/>
    <w:rsid w:val="00E53EAC"/>
    <w:rsid w:val="00E54124"/>
    <w:rsid w:val="00E5443C"/>
    <w:rsid w:val="00E56118"/>
    <w:rsid w:val="00E56537"/>
    <w:rsid w:val="00E56D6C"/>
    <w:rsid w:val="00E611AF"/>
    <w:rsid w:val="00E631EB"/>
    <w:rsid w:val="00E63E2D"/>
    <w:rsid w:val="00E65978"/>
    <w:rsid w:val="00E67F62"/>
    <w:rsid w:val="00E711D1"/>
    <w:rsid w:val="00E7458D"/>
    <w:rsid w:val="00E74622"/>
    <w:rsid w:val="00E80221"/>
    <w:rsid w:val="00E80C27"/>
    <w:rsid w:val="00E81DBD"/>
    <w:rsid w:val="00E82177"/>
    <w:rsid w:val="00E858DC"/>
    <w:rsid w:val="00E87975"/>
    <w:rsid w:val="00E901F7"/>
    <w:rsid w:val="00E9124B"/>
    <w:rsid w:val="00E919E9"/>
    <w:rsid w:val="00E92612"/>
    <w:rsid w:val="00E92B71"/>
    <w:rsid w:val="00E93D8F"/>
    <w:rsid w:val="00E94390"/>
    <w:rsid w:val="00E95642"/>
    <w:rsid w:val="00E97710"/>
    <w:rsid w:val="00EA0DA3"/>
    <w:rsid w:val="00EA130E"/>
    <w:rsid w:val="00EA14A8"/>
    <w:rsid w:val="00EA17F3"/>
    <w:rsid w:val="00EA3A8F"/>
    <w:rsid w:val="00EA4BE6"/>
    <w:rsid w:val="00EA4EEA"/>
    <w:rsid w:val="00EA500A"/>
    <w:rsid w:val="00EA572E"/>
    <w:rsid w:val="00EA5EE8"/>
    <w:rsid w:val="00EA6AF6"/>
    <w:rsid w:val="00EA7046"/>
    <w:rsid w:val="00EA73D4"/>
    <w:rsid w:val="00EA78D8"/>
    <w:rsid w:val="00EA7F86"/>
    <w:rsid w:val="00EB1115"/>
    <w:rsid w:val="00EB302C"/>
    <w:rsid w:val="00EB3A5F"/>
    <w:rsid w:val="00EB488D"/>
    <w:rsid w:val="00EB4BD6"/>
    <w:rsid w:val="00EB5005"/>
    <w:rsid w:val="00EB516C"/>
    <w:rsid w:val="00EB56E1"/>
    <w:rsid w:val="00EB59CD"/>
    <w:rsid w:val="00EB65A3"/>
    <w:rsid w:val="00EB67FE"/>
    <w:rsid w:val="00EB6AA6"/>
    <w:rsid w:val="00EC2061"/>
    <w:rsid w:val="00EC5AF9"/>
    <w:rsid w:val="00EC6987"/>
    <w:rsid w:val="00ED2169"/>
    <w:rsid w:val="00ED3692"/>
    <w:rsid w:val="00ED3DA1"/>
    <w:rsid w:val="00ED42AF"/>
    <w:rsid w:val="00ED477B"/>
    <w:rsid w:val="00ED4B8D"/>
    <w:rsid w:val="00ED6AAB"/>
    <w:rsid w:val="00EE074E"/>
    <w:rsid w:val="00EE3777"/>
    <w:rsid w:val="00EE393B"/>
    <w:rsid w:val="00EE3ACD"/>
    <w:rsid w:val="00EE5A52"/>
    <w:rsid w:val="00EE6453"/>
    <w:rsid w:val="00EE69CF"/>
    <w:rsid w:val="00EE75A4"/>
    <w:rsid w:val="00EF27AC"/>
    <w:rsid w:val="00EF28C1"/>
    <w:rsid w:val="00EF4EB2"/>
    <w:rsid w:val="00EF5FAD"/>
    <w:rsid w:val="00EF6294"/>
    <w:rsid w:val="00F0043B"/>
    <w:rsid w:val="00F0186D"/>
    <w:rsid w:val="00F01D22"/>
    <w:rsid w:val="00F029A7"/>
    <w:rsid w:val="00F035F4"/>
    <w:rsid w:val="00F05222"/>
    <w:rsid w:val="00F06EC4"/>
    <w:rsid w:val="00F07AA7"/>
    <w:rsid w:val="00F10B76"/>
    <w:rsid w:val="00F15111"/>
    <w:rsid w:val="00F2033D"/>
    <w:rsid w:val="00F208D7"/>
    <w:rsid w:val="00F23202"/>
    <w:rsid w:val="00F23431"/>
    <w:rsid w:val="00F25089"/>
    <w:rsid w:val="00F25540"/>
    <w:rsid w:val="00F25E9B"/>
    <w:rsid w:val="00F268E3"/>
    <w:rsid w:val="00F271CF"/>
    <w:rsid w:val="00F27619"/>
    <w:rsid w:val="00F31B07"/>
    <w:rsid w:val="00F333CE"/>
    <w:rsid w:val="00F34B89"/>
    <w:rsid w:val="00F36521"/>
    <w:rsid w:val="00F40708"/>
    <w:rsid w:val="00F423ED"/>
    <w:rsid w:val="00F43153"/>
    <w:rsid w:val="00F43939"/>
    <w:rsid w:val="00F4439B"/>
    <w:rsid w:val="00F4471D"/>
    <w:rsid w:val="00F46F3E"/>
    <w:rsid w:val="00F50BF3"/>
    <w:rsid w:val="00F53398"/>
    <w:rsid w:val="00F555B2"/>
    <w:rsid w:val="00F55ED5"/>
    <w:rsid w:val="00F60026"/>
    <w:rsid w:val="00F600FE"/>
    <w:rsid w:val="00F60958"/>
    <w:rsid w:val="00F6182D"/>
    <w:rsid w:val="00F61FD8"/>
    <w:rsid w:val="00F62A52"/>
    <w:rsid w:val="00F62E0A"/>
    <w:rsid w:val="00F65919"/>
    <w:rsid w:val="00F669B0"/>
    <w:rsid w:val="00F67CBB"/>
    <w:rsid w:val="00F70A0F"/>
    <w:rsid w:val="00F72347"/>
    <w:rsid w:val="00F72A55"/>
    <w:rsid w:val="00F73EB5"/>
    <w:rsid w:val="00F74C1A"/>
    <w:rsid w:val="00F7557E"/>
    <w:rsid w:val="00F75699"/>
    <w:rsid w:val="00F75726"/>
    <w:rsid w:val="00F7721A"/>
    <w:rsid w:val="00F80038"/>
    <w:rsid w:val="00F81D9C"/>
    <w:rsid w:val="00F8360A"/>
    <w:rsid w:val="00F83A46"/>
    <w:rsid w:val="00F84F1C"/>
    <w:rsid w:val="00F854C2"/>
    <w:rsid w:val="00F87EDB"/>
    <w:rsid w:val="00F90A48"/>
    <w:rsid w:val="00F90D86"/>
    <w:rsid w:val="00F91362"/>
    <w:rsid w:val="00F91CF6"/>
    <w:rsid w:val="00F93A9D"/>
    <w:rsid w:val="00F9422E"/>
    <w:rsid w:val="00F94446"/>
    <w:rsid w:val="00F97D98"/>
    <w:rsid w:val="00FA0C1D"/>
    <w:rsid w:val="00FA1799"/>
    <w:rsid w:val="00FA2368"/>
    <w:rsid w:val="00FA23DE"/>
    <w:rsid w:val="00FA56E3"/>
    <w:rsid w:val="00FA5BEC"/>
    <w:rsid w:val="00FA754C"/>
    <w:rsid w:val="00FB097A"/>
    <w:rsid w:val="00FB0B61"/>
    <w:rsid w:val="00FB1EF5"/>
    <w:rsid w:val="00FB474C"/>
    <w:rsid w:val="00FB583A"/>
    <w:rsid w:val="00FB7B41"/>
    <w:rsid w:val="00FC06F2"/>
    <w:rsid w:val="00FC2ED0"/>
    <w:rsid w:val="00FC6275"/>
    <w:rsid w:val="00FC6435"/>
    <w:rsid w:val="00FC6849"/>
    <w:rsid w:val="00FC739F"/>
    <w:rsid w:val="00FD22D5"/>
    <w:rsid w:val="00FD605D"/>
    <w:rsid w:val="00FD7027"/>
    <w:rsid w:val="00FD7A9E"/>
    <w:rsid w:val="00FE084B"/>
    <w:rsid w:val="00FE0C4F"/>
    <w:rsid w:val="00FE0ED2"/>
    <w:rsid w:val="00FE1AEE"/>
    <w:rsid w:val="00FE2959"/>
    <w:rsid w:val="00FE42D7"/>
    <w:rsid w:val="00FE4388"/>
    <w:rsid w:val="00FE5A00"/>
    <w:rsid w:val="00FF1029"/>
    <w:rsid w:val="00FF143E"/>
    <w:rsid w:val="00FF4BC4"/>
    <w:rsid w:val="00FF63C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69E7"/>
  <w15:docId w15:val="{FBDAFC95-5AB6-4891-BFEF-A10B9F0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31"/>
  </w:style>
  <w:style w:type="paragraph" w:styleId="Nagwek1">
    <w:name w:val="heading 1"/>
    <w:basedOn w:val="Normalny"/>
    <w:next w:val="Normalny"/>
    <w:link w:val="Nagwek1Znak"/>
    <w:qFormat/>
    <w:rsid w:val="00CB3F7D"/>
    <w:pPr>
      <w:keepNext/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6DC"/>
    <w:pPr>
      <w:keepNext/>
      <w:numPr>
        <w:ilvl w:val="1"/>
        <w:numId w:val="4"/>
      </w:numPr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56DC"/>
    <w:pPr>
      <w:keepNext/>
      <w:numPr>
        <w:ilvl w:val="2"/>
        <w:numId w:val="4"/>
      </w:numPr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9020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56DC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20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020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020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9020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F7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56DC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F56DC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F56D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56DC"/>
  </w:style>
  <w:style w:type="character" w:styleId="Hipercze">
    <w:name w:val="Hyperlink"/>
    <w:uiPriority w:val="99"/>
    <w:unhideWhenUsed/>
    <w:rsid w:val="009F56DC"/>
    <w:rPr>
      <w:color w:val="61674D"/>
      <w:u w:val="single"/>
    </w:rPr>
  </w:style>
  <w:style w:type="character" w:styleId="UyteHipercze">
    <w:name w:val="FollowedHyperlink"/>
    <w:semiHidden/>
    <w:unhideWhenUsed/>
    <w:rsid w:val="009F56DC"/>
    <w:rPr>
      <w:color w:val="954F72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56DC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56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6D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6D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56DC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56DC"/>
    <w:rPr>
      <w:rFonts w:ascii="Times New Roman" w:eastAsia="Times New Roman" w:hAnsi="Times New Roman" w:cs="Times New Roman"/>
      <w:i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56DC"/>
    <w:pPr>
      <w:tabs>
        <w:tab w:val="center" w:pos="4536"/>
        <w:tab w:val="right" w:pos="9072"/>
      </w:tabs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6D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unhideWhenUsed/>
    <w:rsid w:val="009F56DC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9F56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9F56DC"/>
    <w:pPr>
      <w:numPr>
        <w:numId w:val="1"/>
      </w:numPr>
      <w:spacing w:after="6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F56DC"/>
    <w:pPr>
      <w:numPr>
        <w:numId w:val="2"/>
      </w:num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9F56D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i/>
      <w:smallCaps/>
      <w:kern w:val="28"/>
      <w:sz w:val="24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F56DC"/>
    <w:rPr>
      <w:rFonts w:ascii="Arial" w:eastAsia="Times New Roman" w:hAnsi="Arial" w:cs="Times New Roman"/>
      <w:b/>
      <w:bCs/>
      <w:i/>
      <w:smallCaps/>
      <w:kern w:val="28"/>
      <w:sz w:val="24"/>
      <w:szCs w:val="28"/>
    </w:rPr>
  </w:style>
  <w:style w:type="paragraph" w:styleId="Tekstpodstawowy">
    <w:name w:val="Body Text"/>
    <w:basedOn w:val="Normalny"/>
    <w:link w:val="TekstpodstawowyZnak"/>
    <w:unhideWhenUsed/>
    <w:rsid w:val="009F56D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6DC"/>
    <w:rPr>
      <w:rFonts w:ascii="Times New Roman" w:eastAsia="Times New Roman" w:hAnsi="Times New Roman" w:cs="Times New Roman"/>
      <w:sz w:val="2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6D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56DC"/>
    <w:rPr>
      <w:rFonts w:ascii="Times New Roman" w:eastAsia="Times New Roman" w:hAnsi="Times New Roman" w:cs="Times New Roman"/>
      <w:sz w:val="20"/>
      <w:szCs w:val="24"/>
    </w:rPr>
  </w:style>
  <w:style w:type="paragraph" w:styleId="Lista-kontynuacja">
    <w:name w:val="List Continue"/>
    <w:basedOn w:val="Normalny"/>
    <w:uiPriority w:val="99"/>
    <w:semiHidden/>
    <w:unhideWhenUsed/>
    <w:rsid w:val="009F56DC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9F56DC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56DC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56DC"/>
    <w:rPr>
      <w:rFonts w:ascii="Times New Roman" w:eastAsia="Times New Roman" w:hAnsi="Times New Roman" w:cs="Times New Roman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56D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56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9F56D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9F56DC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DC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D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F56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F56DC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F56DC"/>
    <w:pPr>
      <w:widowControl w:val="0"/>
      <w:suppressAutoHyphens/>
      <w:spacing w:after="0" w:line="240" w:lineRule="auto"/>
      <w:ind w:left="708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56D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56DC"/>
    <w:rPr>
      <w:rFonts w:ascii="Times New Roman" w:eastAsia="Times New Roman" w:hAnsi="Times New Roman" w:cs="Times New Roman"/>
      <w:b/>
      <w:bCs/>
      <w:i/>
      <w:iCs/>
      <w:color w:val="4F81BD"/>
      <w:sz w:val="20"/>
      <w:szCs w:val="24"/>
    </w:rPr>
  </w:style>
  <w:style w:type="paragraph" w:customStyle="1" w:styleId="Zawartotabeli">
    <w:name w:val="Zawartość tabeli"/>
    <w:basedOn w:val="Normalny"/>
    <w:uiPriority w:val="99"/>
    <w:rsid w:val="009F56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uiPriority w:val="99"/>
    <w:rsid w:val="009F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9F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9F56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F56DC"/>
    <w:pPr>
      <w:suppressAutoHyphens/>
      <w:spacing w:after="120" w:line="48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paragraph" w:customStyle="1" w:styleId="bold">
    <w:name w:val="bold"/>
    <w:basedOn w:val="Normalny"/>
    <w:uiPriority w:val="99"/>
    <w:rsid w:val="009F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Arial">
    <w:name w:val="Akapit z listą + Arial"/>
    <w:basedOn w:val="Akapitzlist"/>
    <w:uiPriority w:val="99"/>
    <w:rsid w:val="009F56DC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</w:rPr>
  </w:style>
  <w:style w:type="character" w:customStyle="1" w:styleId="DefaultZnak">
    <w:name w:val="Default Znak"/>
    <w:link w:val="Default"/>
    <w:locked/>
    <w:rsid w:val="009F56DC"/>
    <w:rPr>
      <w:rFonts w:ascii="Calibri" w:eastAsia="Calibri" w:hAnsi="Calibri"/>
      <w:color w:val="000000"/>
      <w:sz w:val="24"/>
      <w:szCs w:val="24"/>
    </w:rPr>
  </w:style>
  <w:style w:type="paragraph" w:customStyle="1" w:styleId="Default">
    <w:name w:val="Default"/>
    <w:link w:val="DefaultZnak"/>
    <w:rsid w:val="009F56DC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F56DC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Odwoaniedokomentarza">
    <w:name w:val="annotation reference"/>
    <w:semiHidden/>
    <w:unhideWhenUsed/>
    <w:rsid w:val="009F56DC"/>
    <w:rPr>
      <w:sz w:val="16"/>
      <w:szCs w:val="16"/>
    </w:rPr>
  </w:style>
  <w:style w:type="character" w:styleId="Odwoaniedelikatne">
    <w:name w:val="Subtle Reference"/>
    <w:uiPriority w:val="31"/>
    <w:qFormat/>
    <w:rsid w:val="009F56DC"/>
    <w:rPr>
      <w:smallCaps/>
      <w:color w:val="C0504D"/>
      <w:u w:val="single"/>
    </w:rPr>
  </w:style>
  <w:style w:type="character" w:customStyle="1" w:styleId="text">
    <w:name w:val="text"/>
    <w:rsid w:val="009F56DC"/>
  </w:style>
  <w:style w:type="character" w:customStyle="1" w:styleId="anal-post-content">
    <w:name w:val="anal-post-content"/>
    <w:rsid w:val="009F56DC"/>
  </w:style>
  <w:style w:type="table" w:styleId="Tabela-Siatka">
    <w:name w:val="Table Grid"/>
    <w:basedOn w:val="Standardowy"/>
    <w:uiPriority w:val="59"/>
    <w:rsid w:val="009F56D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59"/>
    <w:rsid w:val="009F5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rsid w:val="009F56DC"/>
    <w:pPr>
      <w:numPr>
        <w:numId w:val="3"/>
      </w:numPr>
    </w:pPr>
  </w:style>
  <w:style w:type="table" w:customStyle="1" w:styleId="Tabela-Siatka17">
    <w:name w:val="Tabela - Siatka17"/>
    <w:basedOn w:val="Standardowy"/>
    <w:next w:val="Tabela-Siatka"/>
    <w:uiPriority w:val="59"/>
    <w:rsid w:val="00DB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FA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F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AB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8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B90209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90209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9020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902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90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81D08"/>
    <w:rPr>
      <w:i/>
      <w:iCs/>
    </w:rPr>
  </w:style>
  <w:style w:type="paragraph" w:customStyle="1" w:styleId="pkt">
    <w:name w:val="pkt"/>
    <w:basedOn w:val="Normalny"/>
    <w:rsid w:val="00EF5FAD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6F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06A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A7046"/>
  </w:style>
  <w:style w:type="character" w:customStyle="1" w:styleId="Kolorowalistaakcent1Znak">
    <w:name w:val="Kolorowa lista — akcent 1 Znak"/>
    <w:link w:val="Kolorowalistaakcent1"/>
    <w:uiPriority w:val="99"/>
    <w:rsid w:val="005418A9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5418A9"/>
    <w:pPr>
      <w:spacing w:after="0" w:line="240" w:lineRule="auto"/>
    </w:pPr>
    <w:rPr>
      <w:rFonts w:eastAsia="Lucida Sans Unicode"/>
      <w:kern w:val="1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C2EF-4C77-428C-B66E-FA02D6E1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Zamowienia8</dc:creator>
  <cp:lastModifiedBy>Marcin Rombel</cp:lastModifiedBy>
  <cp:revision>23</cp:revision>
  <cp:lastPrinted>2021-06-08T09:25:00Z</cp:lastPrinted>
  <dcterms:created xsi:type="dcterms:W3CDTF">2021-06-05T13:50:00Z</dcterms:created>
  <dcterms:modified xsi:type="dcterms:W3CDTF">2021-06-09T13:15:00Z</dcterms:modified>
</cp:coreProperties>
</file>